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before="1" w:line="240" w:lineRule="auto"/>
        <w:ind w:left="247" w:right="-40.8661417322827" w:firstLine="0"/>
        <w:jc w:val="center"/>
        <w:rPr>
          <w:rFonts w:ascii="Calibri" w:cs="Calibri" w:eastAsia="Calibri" w:hAnsi="Calibri"/>
          <w:b w:val="1"/>
          <w:i w:val="1"/>
          <w:color w:val="c0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c00000"/>
          <w:sz w:val="28"/>
          <w:szCs w:val="28"/>
          <w:rtl w:val="0"/>
        </w:rPr>
        <w:t xml:space="preserve">Model de Memòria justificativa dels projectes (2021-2022)</w:t>
      </w:r>
    </w:p>
    <w:p w:rsidR="00000000" w:rsidDel="00000000" w:rsidP="00000000" w:rsidRDefault="00000000" w:rsidRPr="00000000" w14:paraId="00000002">
      <w:pPr>
        <w:pBdr>
          <w:bottom w:color="000000" w:space="1" w:sz="4" w:val="single"/>
        </w:pBdr>
        <w:spacing w:after="200" w:line="276" w:lineRule="auto"/>
        <w:ind w:right="-40.8661417322827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Dades d’identificació del projecte</w:t>
      </w:r>
    </w:p>
    <w:p w:rsidR="00000000" w:rsidDel="00000000" w:rsidP="00000000" w:rsidRDefault="00000000" w:rsidRPr="00000000" w14:paraId="00000003">
      <w:pPr>
        <w:widowControl w:val="0"/>
        <w:tabs>
          <w:tab w:val="left" w:pos="3090"/>
        </w:tabs>
        <w:spacing w:line="276" w:lineRule="auto"/>
        <w:ind w:right="-40.8661417322827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Núm. de ref. del PlaCLIK: </w:t>
      </w:r>
    </w:p>
    <w:p w:rsidR="00000000" w:rsidDel="00000000" w:rsidP="00000000" w:rsidRDefault="00000000" w:rsidRPr="00000000" w14:paraId="00000004">
      <w:pPr>
        <w:widowControl w:val="0"/>
        <w:spacing w:line="276" w:lineRule="auto"/>
        <w:ind w:right="-40.8661417322827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_____________________________________________________________________________</w:t>
      </w:r>
    </w:p>
    <w:p w:rsidR="00000000" w:rsidDel="00000000" w:rsidP="00000000" w:rsidRDefault="00000000" w:rsidRPr="00000000" w14:paraId="00000005">
      <w:pPr>
        <w:widowControl w:val="0"/>
        <w:spacing w:line="240" w:lineRule="auto"/>
        <w:ind w:right="-40.8661417322827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276" w:lineRule="auto"/>
        <w:ind w:right="-40.8661417322827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Títol del projecte:</w:t>
      </w:r>
    </w:p>
    <w:p w:rsidR="00000000" w:rsidDel="00000000" w:rsidP="00000000" w:rsidRDefault="00000000" w:rsidRPr="00000000" w14:paraId="00000007">
      <w:pPr>
        <w:widowControl w:val="0"/>
        <w:spacing w:line="276" w:lineRule="auto"/>
        <w:ind w:right="-40.8661417322827"/>
        <w:jc w:val="both"/>
        <w:rPr>
          <w:rFonts w:ascii="Calibri" w:cs="Calibri" w:eastAsia="Calibri" w:hAnsi="Calibri"/>
        </w:rPr>
      </w:pPr>
      <w:bookmarkStart w:colFirst="0" w:colLast="0" w:name="_1fob9te" w:id="0"/>
      <w:bookmarkEnd w:id="0"/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08">
      <w:pPr>
        <w:widowControl w:val="0"/>
        <w:spacing w:line="240" w:lineRule="auto"/>
        <w:ind w:right="-40.8661417322827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line="240" w:lineRule="auto"/>
        <w:ind w:right="-40.8661417322827"/>
        <w:jc w:val="both"/>
        <w:rPr>
          <w:rFonts w:ascii="Calibri" w:cs="Calibri" w:eastAsia="Calibri" w:hAnsi="Calibri"/>
        </w:rPr>
      </w:pPr>
      <w:bookmarkStart w:colFirst="0" w:colLast="0" w:name="_3znysh7" w:id="1"/>
      <w:bookmarkEnd w:id="1"/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Resum/Abstract:</w:t>
      </w:r>
    </w:p>
    <w:p w:rsidR="00000000" w:rsidDel="00000000" w:rsidP="00000000" w:rsidRDefault="00000000" w:rsidRPr="00000000" w14:paraId="0000000A">
      <w:pPr>
        <w:widowControl w:val="0"/>
        <w:spacing w:line="276" w:lineRule="auto"/>
        <w:ind w:right="-40.8661417322827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line="240" w:lineRule="auto"/>
        <w:ind w:right="-40.8661417322827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_____________________________________________________________________________</w:t>
      </w:r>
    </w:p>
    <w:p w:rsidR="00000000" w:rsidDel="00000000" w:rsidP="00000000" w:rsidRDefault="00000000" w:rsidRPr="00000000" w14:paraId="0000000C">
      <w:pPr>
        <w:widowControl w:val="0"/>
        <w:spacing w:line="240" w:lineRule="auto"/>
        <w:ind w:right="-40.8661417322827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line="240" w:lineRule="auto"/>
        <w:ind w:right="-40.8661417322827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 Paraules clau (mínim 3):</w:t>
      </w:r>
    </w:p>
    <w:p w:rsidR="00000000" w:rsidDel="00000000" w:rsidP="00000000" w:rsidRDefault="00000000" w:rsidRPr="00000000" w14:paraId="0000000E">
      <w:pPr>
        <w:tabs>
          <w:tab w:val="left" w:pos="915"/>
        </w:tabs>
        <w:spacing w:after="200" w:line="360" w:lineRule="auto"/>
        <w:ind w:right="-40.8661417322827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__________________________________________________________________________________</w:t>
      </w:r>
    </w:p>
    <w:p w:rsidR="00000000" w:rsidDel="00000000" w:rsidP="00000000" w:rsidRDefault="00000000" w:rsidRPr="00000000" w14:paraId="0000000F">
      <w:pPr>
        <w:widowControl w:val="0"/>
        <w:spacing w:line="276" w:lineRule="auto"/>
        <w:ind w:right="-40.8661417322827"/>
        <w:jc w:val="both"/>
        <w:rPr>
          <w:rFonts w:ascii="Calibri" w:cs="Calibri" w:eastAsia="Calibri" w:hAnsi="Calibri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bottom w:color="000000" w:space="1" w:sz="4" w:val="single"/>
        </w:pBdr>
        <w:spacing w:after="200" w:line="276" w:lineRule="auto"/>
        <w:ind w:right="-40.8661417322827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tyjcwt" w:id="2"/>
      <w:bookmarkEnd w:id="2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Contingut descriptiu</w:t>
      </w:r>
    </w:p>
    <w:p w:rsidR="00000000" w:rsidDel="00000000" w:rsidP="00000000" w:rsidRDefault="00000000" w:rsidRPr="00000000" w14:paraId="00000011">
      <w:pPr>
        <w:pStyle w:val="Heading1"/>
        <w:spacing w:after="0" w:before="240" w:line="276" w:lineRule="auto"/>
        <w:ind w:right="-40.8661417322827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1. Objectius</w:t>
      </w:r>
    </w:p>
    <w:p w:rsidR="00000000" w:rsidDel="00000000" w:rsidP="00000000" w:rsidRDefault="00000000" w:rsidRPr="00000000" w14:paraId="00000012">
      <w:pPr>
        <w:spacing w:after="200" w:line="276" w:lineRule="auto"/>
        <w:ind w:right="-40.8661417322827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013">
      <w:pPr>
        <w:pStyle w:val="Heading1"/>
        <w:spacing w:after="0" w:before="240" w:line="276" w:lineRule="auto"/>
        <w:ind w:right="-40.8661417322827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2. Pla  de treball desenvolupat</w:t>
      </w:r>
    </w:p>
    <w:p w:rsidR="00000000" w:rsidDel="00000000" w:rsidP="00000000" w:rsidRDefault="00000000" w:rsidRPr="00000000" w14:paraId="00000014">
      <w:pPr>
        <w:spacing w:after="200" w:line="276" w:lineRule="auto"/>
        <w:ind w:right="-40.8661417322827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_____________________________________________________________________________</w:t>
      </w:r>
    </w:p>
    <w:p w:rsidR="00000000" w:rsidDel="00000000" w:rsidP="00000000" w:rsidRDefault="00000000" w:rsidRPr="00000000" w14:paraId="00000015">
      <w:pPr>
        <w:pStyle w:val="Heading1"/>
        <w:spacing w:after="0" w:before="240" w:line="276" w:lineRule="auto"/>
        <w:ind w:right="-40.8661417322827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3. Resultats del projecte: evidències obtingudes i impacte </w:t>
      </w:r>
    </w:p>
    <w:p w:rsidR="00000000" w:rsidDel="00000000" w:rsidP="00000000" w:rsidRDefault="00000000" w:rsidRPr="00000000" w14:paraId="00000016">
      <w:pPr>
        <w:pStyle w:val="Heading1"/>
        <w:spacing w:after="0" w:before="240" w:line="276" w:lineRule="auto"/>
        <w:ind w:right="-40.8661417322827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___________________________________________________________________________________</w:t>
      </w:r>
    </w:p>
    <w:p w:rsidR="00000000" w:rsidDel="00000000" w:rsidP="00000000" w:rsidRDefault="00000000" w:rsidRPr="00000000" w14:paraId="00000017">
      <w:pPr>
        <w:pStyle w:val="Heading1"/>
        <w:spacing w:after="0" w:before="240" w:line="276" w:lineRule="auto"/>
        <w:ind w:right="-40.8661417322827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4. Conclusions</w:t>
      </w:r>
    </w:p>
    <w:p w:rsidR="00000000" w:rsidDel="00000000" w:rsidP="00000000" w:rsidRDefault="00000000" w:rsidRPr="00000000" w14:paraId="00000018">
      <w:pPr>
        <w:spacing w:after="200" w:line="276" w:lineRule="auto"/>
        <w:ind w:right="-40.8661417322827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____________________________________________________________________________________</w:t>
      </w:r>
    </w:p>
    <w:p w:rsidR="00000000" w:rsidDel="00000000" w:rsidP="00000000" w:rsidRDefault="00000000" w:rsidRPr="00000000" w14:paraId="00000019">
      <w:pPr>
        <w:pStyle w:val="Heading1"/>
        <w:spacing w:after="0" w:before="240" w:line="276" w:lineRule="auto"/>
        <w:ind w:right="-40.8661417322827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5.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Referències bibliogràfiques o recursos emprats</w:t>
      </w:r>
    </w:p>
    <w:p w:rsidR="00000000" w:rsidDel="00000000" w:rsidP="00000000" w:rsidRDefault="00000000" w:rsidRPr="00000000" w14:paraId="0000001A">
      <w:pPr>
        <w:spacing w:after="200" w:line="276" w:lineRule="auto"/>
        <w:ind w:right="-40.8661417322827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____________________________________________________________________________________</w:t>
      </w:r>
    </w:p>
    <w:p w:rsidR="00000000" w:rsidDel="00000000" w:rsidP="00000000" w:rsidRDefault="00000000" w:rsidRPr="00000000" w14:paraId="0000001B">
      <w:pPr>
        <w:pStyle w:val="Heading1"/>
        <w:spacing w:after="0" w:before="240" w:line="276" w:lineRule="auto"/>
        <w:ind w:right="-40.8661417322827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6. Accions de difusió realitzades o programades</w:t>
      </w:r>
    </w:p>
    <w:p w:rsidR="00000000" w:rsidDel="00000000" w:rsidP="00000000" w:rsidRDefault="00000000" w:rsidRPr="00000000" w14:paraId="0000001C">
      <w:pPr>
        <w:spacing w:after="200" w:line="276" w:lineRule="auto"/>
        <w:ind w:right="-40.8661417322827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____________________________________________________________________________________</w:t>
      </w:r>
    </w:p>
    <w:p w:rsidR="00000000" w:rsidDel="00000000" w:rsidP="00000000" w:rsidRDefault="00000000" w:rsidRPr="00000000" w14:paraId="0000001D">
      <w:pPr>
        <w:pStyle w:val="Heading1"/>
        <w:spacing w:after="0" w:before="240" w:line="276" w:lineRule="auto"/>
        <w:ind w:right="-40.8661417322827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7. Resum de l’execució pressupostària: conceptes i imports de la despesa efectuada</w:t>
      </w:r>
    </w:p>
    <w:p w:rsidR="00000000" w:rsidDel="00000000" w:rsidP="00000000" w:rsidRDefault="00000000" w:rsidRPr="00000000" w14:paraId="0000001E">
      <w:pPr>
        <w:ind w:right="-40.8661417322827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  ( la vostra secretaria us pot facilitar les  dades de la despesa efectuada)</w:t>
      </w:r>
    </w:p>
    <w:p w:rsidR="00000000" w:rsidDel="00000000" w:rsidP="00000000" w:rsidRDefault="00000000" w:rsidRPr="00000000" w14:paraId="0000001F">
      <w:pPr>
        <w:ind w:right="-40.8661417322827"/>
        <w:rPr>
          <w:rFonts w:ascii="Calibri" w:cs="Calibri" w:eastAsia="Calibri" w:hAnsi="Calibri"/>
          <w:i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6903.5118110236235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310.393700787403"/>
        <w:gridCol w:w="1"/>
        <w:gridCol w:w="1"/>
        <w:gridCol w:w="1"/>
        <w:gridCol w:w="1"/>
        <w:gridCol w:w="1593.118110236221"/>
        <w:tblGridChange w:id="0">
          <w:tblGrid>
            <w:gridCol w:w="5310.393700787403"/>
            <w:gridCol w:w="1"/>
            <w:gridCol w:w="1"/>
            <w:gridCol w:w="1"/>
            <w:gridCol w:w="1"/>
            <w:gridCol w:w="1593.118110236221"/>
          </w:tblGrid>
        </w:tblGridChange>
      </w:tblGrid>
      <w:tr>
        <w:trPr>
          <w:trHeight w:val="300" w:hRule="atLeast"/>
        </w:trPr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dd9c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widowControl w:val="0"/>
              <w:ind w:right="-40.8661417322827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Concepte de despesa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dd9c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widowControl w:val="0"/>
              <w:ind w:right="-40.8661417322827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Import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5" w:hRule="atLeast"/>
        </w:trPr>
        <w:tc>
          <w:tcPr>
            <w:gridSpan w:val="5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widowControl w:val="0"/>
              <w:ind w:right="-40.8661417322827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widowControl w:val="0"/>
              <w:ind w:right="-40.8661417322827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gridSpan w:val="5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widowControl w:val="0"/>
              <w:ind w:right="-40.8661417322827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widowControl w:val="0"/>
              <w:ind w:right="-40.8661417322827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5" w:hRule="atLeast"/>
        </w:trPr>
        <w:tc>
          <w:tcPr>
            <w:gridSpan w:val="5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ind w:right="-40.8661417322827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ind w:right="-40.8661417322827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5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dd9c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widowControl w:val="0"/>
              <w:ind w:right="-40.8661417322827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Total despesa aplicada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dd9c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widowControl w:val="0"/>
              <w:ind w:right="-40.8661417322827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Arial Unicode MS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spacing w:before="1" w:line="276" w:lineRule="auto"/>
      <w:ind w:right="247"/>
      <w:jc w:val="center"/>
      <w:rPr>
        <w:rFonts w:ascii="Calibri" w:cs="Calibri" w:eastAsia="Calibri" w:hAnsi="Calibri"/>
        <w:b w:val="1"/>
        <w:color w:val="c00000"/>
        <w:sz w:val="28"/>
        <w:szCs w:val="28"/>
      </w:rPr>
    </w:pPr>
    <w:r w:rsidDel="00000000" w:rsidR="00000000" w:rsidRPr="00000000">
      <w:rPr>
        <w:rFonts w:ascii="Calibri" w:cs="Calibri" w:eastAsia="Calibri" w:hAnsi="Calibri"/>
        <w:b w:val="1"/>
        <w:color w:val="c00000"/>
        <w:sz w:val="28"/>
        <w:szCs w:val="28"/>
        <w:rtl w:val="0"/>
      </w:rPr>
      <w:t xml:space="preserve">Pla d’Ajuts de Suport a la Qualitat i a la Innovació en Aprenentatge</w:t>
    </w:r>
  </w:p>
  <w:p w:rsidR="00000000" w:rsidDel="00000000" w:rsidP="00000000" w:rsidRDefault="00000000" w:rsidRPr="00000000" w14:paraId="00000040">
    <w:pPr>
      <w:tabs>
        <w:tab w:val="center" w:pos="4252"/>
        <w:tab w:val="right" w:pos="8504"/>
      </w:tabs>
      <w:spacing w:line="240" w:lineRule="auto"/>
      <w:jc w:val="center"/>
      <w:rPr/>
    </w:pPr>
    <w:r w:rsidDel="00000000" w:rsidR="00000000" w:rsidRPr="00000000">
      <w:rPr>
        <w:rFonts w:ascii="Calibri" w:cs="Calibri" w:eastAsia="Calibri" w:hAnsi="Calibri"/>
        <w:b w:val="1"/>
        <w:color w:val="c00000"/>
        <w:sz w:val="28"/>
        <w:szCs w:val="28"/>
        <w:rtl w:val="0"/>
      </w:rPr>
      <w:t xml:space="preserve">i  Coneixement. Convocatòria PlaCLIK 2021-2022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1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