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30B6" w14:textId="77777777" w:rsidR="000F38FC" w:rsidRPr="00F5291D" w:rsidRDefault="000F38FC" w:rsidP="00F41C9D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  <w:r w:rsidRPr="00F5291D">
        <w:rPr>
          <w:rFonts w:ascii="Arial" w:hAnsi="Arial" w:cs="Arial"/>
          <w:b/>
          <w:sz w:val="28"/>
          <w:szCs w:val="28"/>
          <w:lang w:val="es-ES_tradnl"/>
        </w:rPr>
        <w:t xml:space="preserve">I Congreso Español de </w:t>
      </w:r>
      <w:r w:rsidR="009C5EFB" w:rsidRPr="00F5291D">
        <w:rPr>
          <w:rFonts w:ascii="Arial" w:hAnsi="Arial" w:cs="Arial"/>
          <w:b/>
          <w:sz w:val="28"/>
          <w:szCs w:val="28"/>
          <w:lang w:val="es-ES_tradnl"/>
        </w:rPr>
        <w:t xml:space="preserve">la </w:t>
      </w:r>
      <w:r w:rsidRPr="00F5291D">
        <w:rPr>
          <w:rFonts w:ascii="Arial" w:hAnsi="Arial" w:cs="Arial"/>
          <w:b/>
          <w:sz w:val="28"/>
          <w:szCs w:val="28"/>
          <w:lang w:val="es-ES_tradnl"/>
        </w:rPr>
        <w:t>ESS</w:t>
      </w:r>
    </w:p>
    <w:p w14:paraId="1A698F6F" w14:textId="77777777" w:rsidR="000F38FC" w:rsidRPr="00F5291D" w:rsidRDefault="000F38FC" w:rsidP="00F41C9D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F5291D">
        <w:rPr>
          <w:rFonts w:ascii="Arial" w:hAnsi="Arial" w:cs="Arial"/>
          <w:b/>
          <w:sz w:val="28"/>
          <w:szCs w:val="28"/>
          <w:lang w:val="es-ES_tradnl"/>
        </w:rPr>
        <w:t>"</w:t>
      </w:r>
      <w:r w:rsidR="009C5EFB" w:rsidRPr="00F5291D">
        <w:rPr>
          <w:rFonts w:ascii="Arial" w:hAnsi="Arial" w:cs="Arial"/>
          <w:b/>
          <w:sz w:val="28"/>
          <w:szCs w:val="28"/>
          <w:lang w:val="es-ES_tradnl"/>
        </w:rPr>
        <w:t xml:space="preserve">La </w:t>
      </w:r>
      <w:r w:rsidRPr="00F5291D">
        <w:rPr>
          <w:rFonts w:ascii="Arial" w:hAnsi="Arial" w:cs="Arial"/>
          <w:b/>
          <w:sz w:val="28"/>
          <w:szCs w:val="28"/>
          <w:lang w:val="es-ES_tradnl"/>
        </w:rPr>
        <w:t>Sociedad española en perspectiva comparada: 15 años de ESS en España"</w:t>
      </w:r>
    </w:p>
    <w:p w14:paraId="5EB05C94" w14:textId="77777777" w:rsidR="000F38FC" w:rsidRPr="00F5291D" w:rsidRDefault="000F38FC" w:rsidP="00F41C9D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F5291D">
        <w:rPr>
          <w:rFonts w:ascii="Arial" w:hAnsi="Arial" w:cs="Arial"/>
          <w:sz w:val="28"/>
          <w:szCs w:val="28"/>
          <w:lang w:val="es-ES_tradnl"/>
        </w:rPr>
        <w:t>20 - 21 de septiembre de 2018, CIS, Madrid</w:t>
      </w:r>
    </w:p>
    <w:p w14:paraId="2EDC9001" w14:textId="77777777" w:rsidR="000F38FC" w:rsidRDefault="000F38FC" w:rsidP="00F41C9D">
      <w:pPr>
        <w:rPr>
          <w:rFonts w:ascii="Arial" w:hAnsi="Arial" w:cs="Arial"/>
          <w:lang w:val="es-ES_tradnl"/>
        </w:rPr>
      </w:pPr>
    </w:p>
    <w:p w14:paraId="5E8D41F7" w14:textId="77777777" w:rsidR="00F5291D" w:rsidRDefault="00F5291D" w:rsidP="00F41C9D">
      <w:pPr>
        <w:rPr>
          <w:rFonts w:ascii="Arial" w:hAnsi="Arial" w:cs="Arial"/>
          <w:lang w:val="es-ES_tradnl"/>
        </w:rPr>
      </w:pPr>
    </w:p>
    <w:p w14:paraId="6C288522" w14:textId="77777777" w:rsidR="00F5291D" w:rsidRPr="00562395" w:rsidRDefault="00F5291D" w:rsidP="00F41C9D">
      <w:pPr>
        <w:rPr>
          <w:rFonts w:ascii="Arial" w:hAnsi="Arial" w:cs="Arial"/>
          <w:lang w:val="es-ES_tradnl"/>
        </w:rPr>
      </w:pPr>
    </w:p>
    <w:p w14:paraId="69885279" w14:textId="77777777" w:rsidR="000F38FC" w:rsidRPr="00F5291D" w:rsidRDefault="000F38FC" w:rsidP="00F41C9D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F5291D">
        <w:rPr>
          <w:rFonts w:ascii="Arial" w:hAnsi="Arial" w:cs="Arial"/>
          <w:b/>
          <w:sz w:val="28"/>
          <w:szCs w:val="28"/>
          <w:lang w:val="es-ES_tradnl"/>
        </w:rPr>
        <w:t>Plazo abierto para la presentación de trabajos</w:t>
      </w:r>
    </w:p>
    <w:p w14:paraId="2DD0E62B" w14:textId="77777777" w:rsidR="000F38FC" w:rsidRDefault="000F38FC" w:rsidP="00F41C9D">
      <w:pPr>
        <w:rPr>
          <w:rFonts w:ascii="Arial" w:hAnsi="Arial" w:cs="Arial"/>
          <w:lang w:val="es-ES_tradnl"/>
        </w:rPr>
      </w:pPr>
    </w:p>
    <w:p w14:paraId="421ABCEA" w14:textId="77777777" w:rsidR="00F5291D" w:rsidRDefault="00F5291D" w:rsidP="00F41C9D">
      <w:pPr>
        <w:rPr>
          <w:rFonts w:ascii="Arial" w:hAnsi="Arial" w:cs="Arial"/>
          <w:lang w:val="es-ES_tradnl"/>
        </w:rPr>
      </w:pPr>
    </w:p>
    <w:p w14:paraId="16CE26D1" w14:textId="77777777" w:rsidR="00F5291D" w:rsidRDefault="00F5291D" w:rsidP="00F41C9D">
      <w:pPr>
        <w:rPr>
          <w:rFonts w:ascii="Arial" w:hAnsi="Arial" w:cs="Arial"/>
          <w:lang w:val="es-ES_tradnl"/>
        </w:rPr>
      </w:pPr>
    </w:p>
    <w:p w14:paraId="7DB3D02D" w14:textId="34F86246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El Comité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Nacional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Español de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Encuesta Social Europea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(ESS) </w:t>
      </w:r>
      <w:r w:rsidR="00E84240">
        <w:rPr>
          <w:rFonts w:ascii="Arial" w:hAnsi="Arial" w:cs="Arial"/>
          <w:sz w:val="22"/>
          <w:szCs w:val="22"/>
          <w:lang w:val="es-ES_tradnl"/>
        </w:rPr>
        <w:t xml:space="preserve">va a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organizar el Congreso "Sociedad Española en Perspectiva Comparativa: 15 años de ESS en España". El objetivo de este Congreso es reunir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los usuarios de datos de ESS de España y de otros países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que trabajen en una amplia gama de disciplinas para compartir ideas,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discutir </w:t>
      </w:r>
      <w:r w:rsidRPr="00F5291D">
        <w:rPr>
          <w:rFonts w:ascii="Arial" w:hAnsi="Arial" w:cs="Arial"/>
          <w:sz w:val="22"/>
          <w:szCs w:val="22"/>
          <w:lang w:val="es-ES_tradnl"/>
        </w:rPr>
        <w:t>resultados y mostrar qu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>é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tipo de investigación se puede realizar con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ESS. Este Congreso </w:t>
      </w:r>
      <w:r w:rsidR="000B6BDF">
        <w:rPr>
          <w:rFonts w:ascii="Arial" w:hAnsi="Arial" w:cs="Arial"/>
          <w:sz w:val="22"/>
          <w:szCs w:val="22"/>
          <w:lang w:val="es-ES_tradnl"/>
        </w:rPr>
        <w:t>tendrá lugar en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el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Centro de Investigaciones Sociológicas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(CIS) y </w:t>
      </w:r>
      <w:r w:rsidR="000B6BDF">
        <w:rPr>
          <w:rFonts w:ascii="Arial" w:hAnsi="Arial" w:cs="Arial"/>
          <w:sz w:val="22"/>
          <w:szCs w:val="22"/>
          <w:lang w:val="es-ES_tradnl"/>
        </w:rPr>
        <w:t xml:space="preserve">recibe financiación </w:t>
      </w:r>
      <w:r w:rsidRPr="00F5291D">
        <w:rPr>
          <w:rFonts w:ascii="Arial" w:hAnsi="Arial" w:cs="Arial"/>
          <w:sz w:val="22"/>
          <w:szCs w:val="22"/>
          <w:lang w:val="es-ES_tradnl"/>
        </w:rPr>
        <w:t>en el marco del proyecto ESS-SUSTAIN (Horizonte 2020, Acuerdo de Subvención 676166).</w:t>
      </w:r>
    </w:p>
    <w:p w14:paraId="76464DA6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21DCA87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5841F6">
        <w:rPr>
          <w:rFonts w:ascii="Arial" w:hAnsi="Arial" w:cs="Arial"/>
          <w:sz w:val="22"/>
          <w:szCs w:val="22"/>
          <w:lang w:val="es-ES_tradnl"/>
        </w:rPr>
        <w:t>trabajos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deben abordar uno de los temas sustantivos o metodológicos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abarcados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>la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ESS desde una perspectiva comparativa,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 tanto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5291D">
        <w:rPr>
          <w:rFonts w:ascii="Arial" w:hAnsi="Arial"/>
          <w:sz w:val="22"/>
          <w:szCs w:val="22"/>
          <w:lang w:val="es-ES_tradnl"/>
        </w:rPr>
        <w:t xml:space="preserve">con serie temporales </w:t>
      </w:r>
      <w:r w:rsidR="00B97066" w:rsidRPr="00F5291D">
        <w:rPr>
          <w:rFonts w:ascii="Arial" w:hAnsi="Arial"/>
          <w:sz w:val="22"/>
          <w:szCs w:val="22"/>
          <w:lang w:val="es-ES_tradnl"/>
        </w:rPr>
        <w:t xml:space="preserve">como </w:t>
      </w:r>
      <w:r w:rsidR="005841F6">
        <w:rPr>
          <w:rFonts w:ascii="Arial" w:hAnsi="Arial"/>
          <w:sz w:val="22"/>
          <w:szCs w:val="22"/>
          <w:lang w:val="es-ES_tradnl"/>
        </w:rPr>
        <w:t>datos cro</w:t>
      </w:r>
      <w:r w:rsidR="009C5EFB" w:rsidRPr="00F5291D">
        <w:rPr>
          <w:rFonts w:ascii="Arial" w:hAnsi="Arial"/>
          <w:sz w:val="22"/>
          <w:szCs w:val="22"/>
          <w:lang w:val="es-ES_tradnl"/>
        </w:rPr>
        <w:t>s</w:t>
      </w:r>
      <w:r w:rsidRPr="00F5291D">
        <w:rPr>
          <w:rFonts w:ascii="Arial" w:hAnsi="Arial"/>
          <w:sz w:val="22"/>
          <w:szCs w:val="22"/>
          <w:lang w:val="es-ES_tradnl"/>
        </w:rPr>
        <w:t>-nacionales</w:t>
      </w:r>
      <w:r w:rsidRPr="00F5291D">
        <w:rPr>
          <w:rFonts w:ascii="Arial" w:hAnsi="Arial" w:cs="Arial"/>
          <w:sz w:val="22"/>
          <w:szCs w:val="22"/>
          <w:lang w:val="es-ES_tradnl"/>
        </w:rPr>
        <w:t>.</w:t>
      </w:r>
      <w:r w:rsidR="00902FA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También se admite el uso de datos complementarios (datos contextuales o datos de otras encuestas). Los trabajos pueden ser en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inglés o español</w:t>
      </w:r>
      <w:r w:rsidRPr="00F5291D">
        <w:rPr>
          <w:rFonts w:ascii="Arial" w:hAnsi="Arial" w:cs="Arial"/>
          <w:sz w:val="22"/>
          <w:szCs w:val="22"/>
          <w:lang w:val="es-ES_tradnl"/>
        </w:rPr>
        <w:t>, que serán los idiomas oficiales del Congreso.</w:t>
      </w:r>
    </w:p>
    <w:p w14:paraId="4BEF3BD7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3D773B0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Los temas son:</w:t>
      </w:r>
    </w:p>
    <w:p w14:paraId="6B7DE37A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8CB688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Actitudes hacia la democracia</w:t>
      </w:r>
    </w:p>
    <w:p w14:paraId="4C4358F2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Competencia de partido y preferencias de partido</w:t>
      </w:r>
    </w:p>
    <w:p w14:paraId="4EB81813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Actitudes hacia la inmigración</w:t>
      </w:r>
    </w:p>
    <w:p w14:paraId="07807AC8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Mercado de trabajo, trabajo y familia</w:t>
      </w:r>
    </w:p>
    <w:p w14:paraId="66F2F104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Salud y Bienestar</w:t>
      </w:r>
    </w:p>
    <w:p w14:paraId="111526A9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Bienestar y política social</w:t>
      </w:r>
    </w:p>
    <w:p w14:paraId="7378CCB3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Evaluaciones políticas y participación</w:t>
      </w:r>
    </w:p>
    <w:p w14:paraId="7C51EEC7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Actitudes, normas y valores sociales</w:t>
      </w:r>
    </w:p>
    <w:p w14:paraId="6E423CF4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>Otros desafíos sociales</w:t>
      </w:r>
    </w:p>
    <w:p w14:paraId="7E2955CC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284" w:firstLine="0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Otros temas incluidos en el </w:t>
      </w:r>
      <w:r w:rsidR="00B97066" w:rsidRPr="00F5291D">
        <w:rPr>
          <w:rFonts w:ascii="Arial" w:hAnsi="Arial" w:cs="Arial"/>
          <w:sz w:val="22"/>
          <w:szCs w:val="22"/>
          <w:lang w:val="es-ES_tradnl"/>
        </w:rPr>
        <w:t>cuestionario principal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u </w:t>
      </w:r>
      <w:r w:rsidR="00902FA4">
        <w:rPr>
          <w:rFonts w:ascii="Arial" w:hAnsi="Arial" w:cs="Arial"/>
          <w:sz w:val="22"/>
          <w:szCs w:val="22"/>
          <w:lang w:val="es-ES_tradnl"/>
        </w:rPr>
        <w:t>otros módulos temáticos del ESS</w:t>
      </w:r>
    </w:p>
    <w:p w14:paraId="12CD6860" w14:textId="77777777" w:rsidR="000F38FC" w:rsidRPr="00F5291D" w:rsidRDefault="000F38FC" w:rsidP="00902FA4">
      <w:pPr>
        <w:pStyle w:val="Prrafodelista"/>
        <w:numPr>
          <w:ilvl w:val="0"/>
          <w:numId w:val="27"/>
        </w:numPr>
        <w:ind w:left="709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/>
          <w:sz w:val="22"/>
          <w:szCs w:val="22"/>
          <w:lang w:val="es-ES_tradnl"/>
        </w:rPr>
        <w:t xml:space="preserve">Artículos </w:t>
      </w:r>
      <w:r w:rsidRPr="00F5291D">
        <w:rPr>
          <w:rFonts w:ascii="Arial" w:hAnsi="Arial" w:cs="Arial"/>
          <w:sz w:val="22"/>
          <w:szCs w:val="22"/>
          <w:lang w:val="es-ES_tradnl"/>
        </w:rPr>
        <w:t>centrados en cuestiones metodológicas utilizando los datos del cuestionario principal o de los arch</w:t>
      </w:r>
      <w:r w:rsidR="00902FA4">
        <w:rPr>
          <w:rFonts w:ascii="Arial" w:hAnsi="Arial" w:cs="Arial"/>
          <w:sz w:val="22"/>
          <w:szCs w:val="22"/>
          <w:lang w:val="es-ES_tradnl"/>
        </w:rPr>
        <w:t>ivos del formulario de contacto</w:t>
      </w:r>
    </w:p>
    <w:p w14:paraId="6D29E8B0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BD0A284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E627F">
        <w:rPr>
          <w:rFonts w:ascii="Arial" w:hAnsi="Arial" w:cs="Arial"/>
          <w:b/>
          <w:sz w:val="22"/>
          <w:szCs w:val="22"/>
          <w:lang w:val="es-ES_tradnl"/>
        </w:rPr>
        <w:t>Los resúmenes deben enviarse antes del 15 de abril de 2018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por correo electrónico con objeto "</w:t>
      </w:r>
      <w:r w:rsidRPr="007858E2">
        <w:rPr>
          <w:rFonts w:ascii="Arial" w:hAnsi="Arial" w:cs="Arial"/>
          <w:sz w:val="22"/>
          <w:szCs w:val="22"/>
        </w:rPr>
        <w:t>1st Spanish ESS Congress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" a: </w:t>
      </w:r>
      <w:hyperlink r:id="rId9" w:history="1">
        <w:r w:rsidRPr="00F5291D">
          <w:rPr>
            <w:rStyle w:val="Hipervnculo"/>
            <w:rFonts w:ascii="Arial" w:hAnsi="Arial" w:cs="Arial"/>
            <w:sz w:val="22"/>
            <w:szCs w:val="22"/>
            <w:lang w:val="es-ES_tradnl"/>
          </w:rPr>
          <w:t>essjornadas@gmail.com</w:t>
        </w:r>
      </w:hyperlink>
      <w:r w:rsidRPr="00F5291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DF7A874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1061F69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lastRenderedPageBreak/>
        <w:t xml:space="preserve">Para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>la aceptación de trabajos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, envíe un resumen en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inglés o español de hasta 500 palabras (incluyendo 3 a 5 palabras clave)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que describa el tema investigación y los datos de ESS utilizados.</w:t>
      </w:r>
    </w:p>
    <w:p w14:paraId="12F004F8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CFB6175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Los autores serán notificados antes del 30 de mayo de 2018 si su trabajo ha sido aceptado y en que sesión. El programa completo de la conferencia se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publicará </w:t>
      </w:r>
      <w:r w:rsidRPr="00F5291D">
        <w:rPr>
          <w:rFonts w:ascii="Arial" w:hAnsi="Arial" w:cs="Arial"/>
          <w:sz w:val="22"/>
          <w:szCs w:val="22"/>
          <w:lang w:val="es-ES_tradnl"/>
        </w:rPr>
        <w:t>en el mes de junio.</w:t>
      </w:r>
    </w:p>
    <w:p w14:paraId="72D6844B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9E1354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Centro de Investigaciones Sociológicas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(CIS) </w:t>
      </w:r>
      <w:r w:rsidR="00BB523A" w:rsidRPr="00F5291D">
        <w:rPr>
          <w:rFonts w:ascii="Arial" w:hAnsi="Arial" w:cs="Arial"/>
          <w:sz w:val="22"/>
          <w:szCs w:val="22"/>
          <w:lang w:val="es-ES_tradnl"/>
        </w:rPr>
        <w:t xml:space="preserve">propone </w:t>
      </w:r>
      <w:r w:rsidRPr="00F5291D">
        <w:rPr>
          <w:rFonts w:ascii="Arial" w:hAnsi="Arial" w:cs="Arial"/>
          <w:sz w:val="22"/>
          <w:szCs w:val="22"/>
          <w:lang w:val="es-ES_tradnl"/>
        </w:rPr>
        <w:t>publicar una selección de los trabajos presentados en el congreso en su serie "Academia"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>,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B523A" w:rsidRPr="00F5291D">
        <w:rPr>
          <w:rFonts w:ascii="Arial" w:hAnsi="Arial" w:cs="Arial"/>
          <w:sz w:val="22"/>
          <w:szCs w:val="22"/>
          <w:lang w:val="es-ES_tradnl"/>
        </w:rPr>
        <w:t xml:space="preserve">previo consentimiento de </w:t>
      </w:r>
      <w:r w:rsidRPr="00F5291D">
        <w:rPr>
          <w:rFonts w:ascii="Arial" w:hAnsi="Arial" w:cs="Arial"/>
          <w:sz w:val="22"/>
          <w:szCs w:val="22"/>
          <w:lang w:val="es-ES_tradnl"/>
        </w:rPr>
        <w:t>los autores seleccionado</w:t>
      </w:r>
      <w:r w:rsidR="00BB523A" w:rsidRPr="00F5291D">
        <w:rPr>
          <w:rFonts w:ascii="Arial" w:hAnsi="Arial" w:cs="Arial"/>
          <w:sz w:val="22"/>
          <w:szCs w:val="22"/>
          <w:lang w:val="es-ES_tradnl"/>
        </w:rPr>
        <w:t>s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. La selección de los trabajos será a cargo del Comité Nacional Español de 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F5291D">
        <w:rPr>
          <w:rFonts w:ascii="Arial" w:hAnsi="Arial" w:cs="Arial"/>
          <w:sz w:val="22"/>
          <w:szCs w:val="22"/>
          <w:lang w:val="es-ES_tradnl"/>
        </w:rPr>
        <w:t>ESS liderado por el Prof. Mariano Torcal (UPF / RECSM) y otros ocho destacados académicos de diferentes áreas de las Ciencias Sociales y otras instituciones académicas de España.</w:t>
      </w:r>
    </w:p>
    <w:p w14:paraId="0D584E84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FC8DEFF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Los investigadores </w:t>
      </w:r>
      <w:r w:rsidR="005841F6">
        <w:rPr>
          <w:rFonts w:ascii="Arial" w:hAnsi="Arial" w:cs="Arial"/>
          <w:sz w:val="22"/>
          <w:szCs w:val="22"/>
          <w:lang w:val="es-ES_tradnl"/>
        </w:rPr>
        <w:t>jóvenes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que hayan defendido su tesis después de septiembre de 2015 pueden </w:t>
      </w:r>
      <w:r w:rsidR="00BB523A" w:rsidRPr="00F5291D">
        <w:rPr>
          <w:rFonts w:ascii="Arial" w:hAnsi="Arial" w:cs="Arial"/>
          <w:sz w:val="22"/>
          <w:szCs w:val="22"/>
          <w:lang w:val="es-ES_tradnl"/>
        </w:rPr>
        <w:t>optar a</w:t>
      </w:r>
      <w:r w:rsidR="009C5EFB" w:rsidRPr="00F5291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competir por el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"Premio Mejor Artí</w:t>
      </w:r>
      <w:r w:rsidR="005841F6">
        <w:rPr>
          <w:rFonts w:ascii="Arial" w:hAnsi="Arial" w:cs="Arial"/>
          <w:b/>
          <w:sz w:val="22"/>
          <w:szCs w:val="22"/>
          <w:lang w:val="es-ES_tradnl"/>
        </w:rPr>
        <w:t>culo ESS Jóvenes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"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BB523A" w:rsidRPr="00F5291D">
        <w:rPr>
          <w:rFonts w:ascii="Arial" w:hAnsi="Arial" w:cs="Arial"/>
          <w:sz w:val="22"/>
          <w:szCs w:val="22"/>
          <w:lang w:val="es-ES_tradnl"/>
        </w:rPr>
        <w:t xml:space="preserve">Habrá </w:t>
      </w:r>
      <w:r w:rsidR="00BB523A" w:rsidRPr="002E627F">
        <w:rPr>
          <w:rFonts w:ascii="Arial" w:hAnsi="Arial" w:cs="Arial"/>
          <w:b/>
          <w:sz w:val="22"/>
          <w:szCs w:val="22"/>
          <w:lang w:val="es-ES_tradnl"/>
        </w:rPr>
        <w:t>dos plazas para los premios</w:t>
      </w:r>
      <w:r w:rsidR="00BB523A" w:rsidRPr="00F5291D">
        <w:rPr>
          <w:rFonts w:ascii="Arial" w:hAnsi="Arial" w:cs="Arial"/>
          <w:sz w:val="22"/>
          <w:szCs w:val="22"/>
          <w:lang w:val="es-ES_tradnl"/>
        </w:rPr>
        <w:t xml:space="preserve">, que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se entregarán en la sesión plenaria de apertura del Congreso. La selección de los trabajos premiados será realizada por el Comité Nacional Español de </w:t>
      </w:r>
      <w:r w:rsidR="00BB523A" w:rsidRPr="00F5291D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F5291D">
        <w:rPr>
          <w:rFonts w:ascii="Arial" w:hAnsi="Arial" w:cs="Arial"/>
          <w:sz w:val="22"/>
          <w:szCs w:val="22"/>
          <w:lang w:val="es-ES_tradnl"/>
        </w:rPr>
        <w:t>ESS.</w:t>
      </w:r>
    </w:p>
    <w:p w14:paraId="281F833A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BFA1073" w14:textId="6C955E22" w:rsidR="000F38FC" w:rsidRPr="00F5291D" w:rsidRDefault="00BB523A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Los responsables de la organización proveerán también </w:t>
      </w:r>
      <w:r w:rsidR="000F38FC" w:rsidRPr="002E627F">
        <w:rPr>
          <w:rFonts w:ascii="Arial" w:hAnsi="Arial" w:cs="Arial"/>
          <w:b/>
          <w:sz w:val="22"/>
          <w:szCs w:val="22"/>
          <w:lang w:val="es-ES_tradnl"/>
        </w:rPr>
        <w:t>"</w:t>
      </w:r>
      <w:r w:rsidR="00AF1D8A">
        <w:rPr>
          <w:rFonts w:ascii="Arial" w:hAnsi="Arial" w:cs="Arial"/>
          <w:b/>
          <w:sz w:val="22"/>
          <w:szCs w:val="22"/>
          <w:lang w:val="es-ES_tradnl"/>
        </w:rPr>
        <w:t>Ayudas</w:t>
      </w:r>
      <w:r w:rsidR="000F38FC" w:rsidRPr="002E627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 xml:space="preserve">de </w:t>
      </w:r>
      <w:r w:rsidR="000F38FC" w:rsidRPr="002E627F">
        <w:rPr>
          <w:rFonts w:ascii="Arial" w:hAnsi="Arial" w:cs="Arial"/>
          <w:b/>
          <w:sz w:val="22"/>
          <w:szCs w:val="22"/>
          <w:lang w:val="es-ES_tradnl"/>
        </w:rPr>
        <w:t>alojamiento para estudiantes"</w:t>
      </w:r>
      <w:r w:rsidR="000F38FC" w:rsidRPr="00F5291D">
        <w:rPr>
          <w:rFonts w:ascii="Arial" w:hAnsi="Arial" w:cs="Arial"/>
          <w:sz w:val="22"/>
          <w:szCs w:val="22"/>
          <w:lang w:val="es-ES_tradnl"/>
        </w:rPr>
        <w:t xml:space="preserve"> por una noche en Madrid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con motivo de </w:t>
      </w:r>
      <w:r w:rsidR="000F38FC" w:rsidRPr="00F5291D">
        <w:rPr>
          <w:rFonts w:ascii="Arial" w:hAnsi="Arial" w:cs="Arial"/>
          <w:sz w:val="22"/>
          <w:szCs w:val="22"/>
          <w:lang w:val="es-ES_tradnl"/>
        </w:rPr>
        <w:t xml:space="preserve">la conferencia. </w:t>
      </w:r>
      <w:r w:rsidR="006D022F">
        <w:rPr>
          <w:rFonts w:ascii="Arial" w:hAnsi="Arial" w:cs="Arial"/>
          <w:sz w:val="22"/>
          <w:szCs w:val="22"/>
          <w:lang w:val="es-ES_tradnl"/>
        </w:rPr>
        <w:t>Las ayudas esta abiertas solo a los es</w:t>
      </w:r>
      <w:r w:rsidR="0016520F">
        <w:rPr>
          <w:rFonts w:ascii="Arial" w:hAnsi="Arial" w:cs="Arial"/>
          <w:sz w:val="22"/>
          <w:szCs w:val="22"/>
          <w:lang w:val="es-ES_tradnl"/>
        </w:rPr>
        <w:t>tudiantes de doctorado, master o</w:t>
      </w:r>
      <w:r w:rsidR="006D022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20758">
        <w:rPr>
          <w:rFonts w:ascii="Arial" w:hAnsi="Arial" w:cs="Arial"/>
          <w:sz w:val="22"/>
          <w:szCs w:val="22"/>
          <w:lang w:val="es-ES_tradnl"/>
        </w:rPr>
        <w:t>grado</w:t>
      </w:r>
      <w:r w:rsidR="006D022F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F38FC" w:rsidRPr="00F5291D">
        <w:rPr>
          <w:rFonts w:ascii="Arial" w:hAnsi="Arial" w:cs="Arial"/>
          <w:sz w:val="22"/>
          <w:szCs w:val="22"/>
          <w:lang w:val="es-ES_tradnl"/>
        </w:rPr>
        <w:t xml:space="preserve">Los interesados podrán solicitar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0F38FC" w:rsidRPr="00F5291D">
        <w:rPr>
          <w:rFonts w:ascii="Arial" w:hAnsi="Arial" w:cs="Arial"/>
          <w:sz w:val="22"/>
          <w:szCs w:val="22"/>
          <w:lang w:val="es-ES_tradnl"/>
        </w:rPr>
        <w:t xml:space="preserve">ayuda enviando su CV, la propuesta de artículo, su afiliación y declarando que no tienen otras oportunidades de financiamiento a disposición. La selección de candidatos </w:t>
      </w:r>
      <w:r w:rsidR="005841F6">
        <w:rPr>
          <w:rFonts w:ascii="Arial" w:hAnsi="Arial" w:cs="Arial"/>
          <w:sz w:val="22"/>
          <w:szCs w:val="22"/>
          <w:lang w:val="es-ES_tradnl"/>
        </w:rPr>
        <w:t>para esta</w:t>
      </w:r>
      <w:r w:rsidR="00AF1D8A">
        <w:rPr>
          <w:rFonts w:ascii="Arial" w:hAnsi="Arial" w:cs="Arial"/>
          <w:sz w:val="22"/>
          <w:szCs w:val="22"/>
          <w:lang w:val="es-ES_tradnl"/>
        </w:rPr>
        <w:t>s</w:t>
      </w:r>
      <w:r w:rsidR="005841F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F1D8A">
        <w:rPr>
          <w:rFonts w:ascii="Arial" w:hAnsi="Arial" w:cs="Arial"/>
          <w:sz w:val="22"/>
          <w:szCs w:val="22"/>
          <w:lang w:val="es-ES_tradnl"/>
        </w:rPr>
        <w:t>ayuda</w:t>
      </w:r>
      <w:r w:rsidR="005841F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F38FC" w:rsidRPr="00F5291D">
        <w:rPr>
          <w:rFonts w:ascii="Arial" w:hAnsi="Arial" w:cs="Arial"/>
          <w:sz w:val="22"/>
          <w:szCs w:val="22"/>
          <w:lang w:val="es-ES_tradnl"/>
        </w:rPr>
        <w:t>también será realizada por el Comité Nacional Español de ESS.</w:t>
      </w:r>
    </w:p>
    <w:p w14:paraId="2355F774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402D14B" w14:textId="77777777" w:rsidR="000F38FC" w:rsidRPr="00F5291D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Los participantes deben presentar los artículos en español o en inglés antes del Congreso. </w:t>
      </w:r>
      <w:r w:rsidR="005841F6">
        <w:rPr>
          <w:rFonts w:ascii="Arial" w:hAnsi="Arial" w:cs="Arial"/>
          <w:sz w:val="22"/>
          <w:szCs w:val="22"/>
          <w:lang w:val="es-ES_tradnl"/>
        </w:rPr>
        <w:t>Los trabajos presentados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 estarán disponibles online para los participantes</w:t>
      </w:r>
      <w:r w:rsidR="005841F6">
        <w:rPr>
          <w:rFonts w:ascii="Arial" w:hAnsi="Arial" w:cs="Arial"/>
          <w:sz w:val="22"/>
          <w:szCs w:val="22"/>
          <w:lang w:val="es-ES_tradnl"/>
        </w:rPr>
        <w:t xml:space="preserve"> en el mismo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. La fecha límite para presentar los artículos es el </w:t>
      </w:r>
      <w:r w:rsidRPr="002E627F">
        <w:rPr>
          <w:rFonts w:ascii="Arial" w:hAnsi="Arial" w:cs="Arial"/>
          <w:b/>
          <w:sz w:val="22"/>
          <w:szCs w:val="22"/>
          <w:lang w:val="es-ES_tradnl"/>
        </w:rPr>
        <w:t>5 de septiembre de 2018</w:t>
      </w:r>
      <w:r w:rsidRPr="00F5291D">
        <w:rPr>
          <w:rFonts w:ascii="Arial" w:hAnsi="Arial" w:cs="Arial"/>
          <w:sz w:val="22"/>
          <w:szCs w:val="22"/>
          <w:lang w:val="es-ES_tradnl"/>
        </w:rPr>
        <w:t>.</w:t>
      </w:r>
    </w:p>
    <w:p w14:paraId="6B23EDE7" w14:textId="77777777" w:rsidR="000F38FC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C6AB7F1" w14:textId="77777777" w:rsidR="002E627F" w:rsidRPr="002E627F" w:rsidRDefault="002E627F" w:rsidP="00F41C9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E627F">
        <w:rPr>
          <w:rFonts w:ascii="Arial" w:hAnsi="Arial" w:cs="Arial"/>
          <w:b/>
          <w:sz w:val="22"/>
          <w:szCs w:val="22"/>
          <w:lang w:val="es-ES_tradnl"/>
        </w:rPr>
        <w:t>Contactos</w:t>
      </w:r>
    </w:p>
    <w:p w14:paraId="051F90AA" w14:textId="1B9188F5" w:rsidR="00902FA4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Para más información sobre la convocatoria, consulte la página web del RECSM </w:t>
      </w:r>
      <w:r w:rsidR="003532C9" w:rsidRPr="00AD18B7">
        <w:rPr>
          <w:rFonts w:ascii="Arial" w:hAnsi="Arial" w:cs="Arial"/>
          <w:sz w:val="22"/>
          <w:szCs w:val="22"/>
        </w:rPr>
        <w:t>(</w:t>
      </w:r>
      <w:hyperlink r:id="rId10" w:history="1">
        <w:r w:rsidR="003532C9" w:rsidRPr="00AD18B7">
          <w:rPr>
            <w:rStyle w:val="Hipervnculo"/>
            <w:rFonts w:ascii="Arial" w:hAnsi="Arial"/>
            <w:sz w:val="22"/>
            <w:szCs w:val="22"/>
          </w:rPr>
          <w:t>https://www.upf.edu/web/survey/1st-spanish-ess-congress</w:t>
        </w:r>
      </w:hyperlink>
      <w:r w:rsidR="003532C9" w:rsidRPr="00AD18B7">
        <w:rPr>
          <w:rFonts w:ascii="Arial" w:hAnsi="Arial" w:cs="Arial"/>
          <w:sz w:val="22"/>
          <w:szCs w:val="22"/>
        </w:rPr>
        <w:t xml:space="preserve">) </w:t>
      </w:r>
      <w:r w:rsidRPr="00F5291D">
        <w:rPr>
          <w:rFonts w:ascii="Arial" w:hAnsi="Arial" w:cs="Arial"/>
          <w:sz w:val="22"/>
          <w:szCs w:val="22"/>
          <w:lang w:val="es-ES_tradnl"/>
        </w:rPr>
        <w:t xml:space="preserve">o envíe un correo electrónico a </w:t>
      </w:r>
      <w:hyperlink r:id="rId11" w:history="1">
        <w:r w:rsidRPr="00F5291D">
          <w:rPr>
            <w:rStyle w:val="Hipervnculo"/>
            <w:rFonts w:ascii="Arial" w:hAnsi="Arial" w:cs="Arial"/>
            <w:sz w:val="22"/>
            <w:szCs w:val="22"/>
            <w:lang w:val="es-ES_tradnl"/>
          </w:rPr>
          <w:t>essjornadas@gmail.com</w:t>
        </w:r>
      </w:hyperlink>
      <w:r w:rsidRPr="00F5291D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26FD83C1" w14:textId="77777777" w:rsidR="00902FA4" w:rsidRDefault="00902FA4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6B44D37" w14:textId="5C631A7D" w:rsidR="008462E7" w:rsidRDefault="000F38FC" w:rsidP="00F41C9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5291D">
        <w:rPr>
          <w:rFonts w:ascii="Arial" w:hAnsi="Arial" w:cs="Arial"/>
          <w:sz w:val="22"/>
          <w:szCs w:val="22"/>
          <w:lang w:val="es-ES_tradnl"/>
        </w:rPr>
        <w:t xml:space="preserve">Para consultas sobre la organización del Congreso, consulte la dirección de correo electrónico </w:t>
      </w:r>
      <w:hyperlink r:id="rId12" w:history="1">
        <w:r w:rsidRPr="00F5291D">
          <w:rPr>
            <w:rStyle w:val="Hipervnculo"/>
            <w:rFonts w:ascii="Arial" w:hAnsi="Arial" w:cs="Arial"/>
            <w:sz w:val="22"/>
            <w:szCs w:val="22"/>
            <w:lang w:val="es-ES_tradnl"/>
          </w:rPr>
          <w:t>essjornadas@gmail.com</w:t>
        </w:r>
      </w:hyperlink>
      <w:r w:rsidRPr="00F5291D">
        <w:rPr>
          <w:rFonts w:ascii="Arial" w:hAnsi="Arial" w:cs="Arial"/>
          <w:sz w:val="22"/>
          <w:szCs w:val="22"/>
          <w:lang w:val="es-ES_tradnl"/>
        </w:rPr>
        <w:t xml:space="preserve">. La información sobre el Congreso también estará disponible </w:t>
      </w:r>
      <w:r w:rsidR="00902FA4" w:rsidRPr="00085BD1">
        <w:rPr>
          <w:rFonts w:ascii="Arial" w:hAnsi="Arial"/>
          <w:sz w:val="22"/>
          <w:szCs w:val="22"/>
          <w:lang w:val="es-ES_tradnl"/>
        </w:rPr>
        <w:t xml:space="preserve">en la </w:t>
      </w:r>
      <w:r w:rsidR="00902FA4" w:rsidRPr="00E267EB">
        <w:rPr>
          <w:rFonts w:ascii="Arial" w:hAnsi="Arial"/>
          <w:sz w:val="22"/>
          <w:szCs w:val="22"/>
          <w:lang w:val="es-ES_tradnl"/>
        </w:rPr>
        <w:t>web nacional de España de la ESS</w:t>
      </w:r>
      <w:r w:rsidR="00902FA4" w:rsidRPr="00E267E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267EB">
        <w:rPr>
          <w:rFonts w:ascii="Arial" w:hAnsi="Arial" w:cs="Arial"/>
          <w:sz w:val="22"/>
          <w:szCs w:val="22"/>
          <w:lang w:val="es-ES_tradnl"/>
        </w:rPr>
        <w:t>(</w:t>
      </w:r>
      <w:hyperlink r:id="rId13" w:history="1">
        <w:r w:rsidR="00693C1F" w:rsidRPr="004151CE">
          <w:rPr>
            <w:rStyle w:val="Hipervnculo"/>
            <w:rFonts w:ascii="Arial" w:hAnsi="Arial"/>
            <w:sz w:val="22"/>
            <w:szCs w:val="22"/>
          </w:rPr>
          <w:t>www.europeansocialsurvey.org/about/country/spain/</w:t>
        </w:r>
      </w:hyperlink>
      <w:r w:rsidRPr="00E267EB">
        <w:rPr>
          <w:rFonts w:ascii="Arial" w:hAnsi="Arial" w:cs="Arial"/>
          <w:sz w:val="22"/>
          <w:szCs w:val="22"/>
          <w:lang w:val="es-ES_tradnl"/>
        </w:rPr>
        <w:t>).</w:t>
      </w:r>
    </w:p>
    <w:p w14:paraId="60FC27C4" w14:textId="77777777" w:rsidR="008462E7" w:rsidRDefault="008462E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448E7BCB" w14:textId="77777777" w:rsidR="008462E7" w:rsidRPr="00A2757E" w:rsidRDefault="008462E7" w:rsidP="008462E7">
      <w:pPr>
        <w:jc w:val="center"/>
        <w:rPr>
          <w:rFonts w:ascii="Arial" w:hAnsi="Arial" w:cs="Arial"/>
          <w:b/>
          <w:sz w:val="28"/>
          <w:szCs w:val="28"/>
        </w:rPr>
      </w:pPr>
      <w:r w:rsidRPr="00A2757E">
        <w:rPr>
          <w:rFonts w:ascii="Arial" w:hAnsi="Arial" w:cs="Arial"/>
          <w:b/>
          <w:sz w:val="28"/>
          <w:szCs w:val="28"/>
        </w:rPr>
        <w:lastRenderedPageBreak/>
        <w:t>1</w:t>
      </w:r>
      <w:r w:rsidRPr="00A2757E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A2757E">
        <w:rPr>
          <w:rFonts w:ascii="Arial" w:hAnsi="Arial" w:cs="Arial"/>
          <w:b/>
          <w:sz w:val="28"/>
          <w:szCs w:val="28"/>
        </w:rPr>
        <w:t xml:space="preserve"> Spanish ESS Congress </w:t>
      </w:r>
    </w:p>
    <w:p w14:paraId="293002AC" w14:textId="77777777" w:rsidR="008462E7" w:rsidRPr="0018584B" w:rsidRDefault="008462E7" w:rsidP="008462E7">
      <w:pPr>
        <w:jc w:val="center"/>
        <w:rPr>
          <w:rFonts w:ascii="Arial" w:hAnsi="Arial" w:cs="Arial"/>
          <w:b/>
          <w:sz w:val="28"/>
          <w:szCs w:val="28"/>
        </w:rPr>
      </w:pPr>
      <w:r w:rsidRPr="0018584B">
        <w:rPr>
          <w:rFonts w:ascii="Arial" w:hAnsi="Arial" w:cs="Arial"/>
          <w:b/>
          <w:sz w:val="28"/>
          <w:szCs w:val="28"/>
        </w:rPr>
        <w:t>“</w:t>
      </w:r>
      <w:r w:rsidRPr="0018584B">
        <w:rPr>
          <w:rFonts w:ascii="Arial" w:hAnsi="Arial" w:cs="Arial"/>
          <w:b/>
          <w:color w:val="000000"/>
          <w:sz w:val="28"/>
          <w:szCs w:val="28"/>
        </w:rPr>
        <w:t xml:space="preserve">Spanish </w:t>
      </w:r>
      <w:r>
        <w:rPr>
          <w:rFonts w:ascii="Arial" w:hAnsi="Arial" w:cs="Arial"/>
          <w:b/>
          <w:color w:val="000000"/>
          <w:sz w:val="28"/>
          <w:szCs w:val="28"/>
        </w:rPr>
        <w:t>Society</w:t>
      </w:r>
      <w:r w:rsidRPr="0018584B">
        <w:rPr>
          <w:rFonts w:ascii="Arial" w:hAnsi="Arial" w:cs="Arial"/>
          <w:b/>
          <w:color w:val="000000"/>
          <w:sz w:val="28"/>
          <w:szCs w:val="28"/>
        </w:rPr>
        <w:t xml:space="preserve"> in Comparative Perspective: 15 years of ESS in Spain”</w:t>
      </w:r>
    </w:p>
    <w:p w14:paraId="31E357DA" w14:textId="77777777" w:rsidR="008462E7" w:rsidRPr="009E019F" w:rsidRDefault="008462E7" w:rsidP="008462E7">
      <w:pPr>
        <w:jc w:val="center"/>
        <w:rPr>
          <w:rFonts w:ascii="Arial" w:hAnsi="Arial" w:cs="Arial"/>
          <w:sz w:val="28"/>
          <w:szCs w:val="28"/>
        </w:rPr>
      </w:pPr>
      <w:r w:rsidRPr="009E019F">
        <w:rPr>
          <w:rFonts w:ascii="Arial" w:hAnsi="Arial" w:cs="Arial"/>
          <w:sz w:val="28"/>
          <w:szCs w:val="28"/>
        </w:rPr>
        <w:t>20 – 21</w:t>
      </w:r>
      <w:r w:rsidRPr="009E019F">
        <w:rPr>
          <w:rFonts w:ascii="Arial" w:hAnsi="Arial" w:cs="Arial"/>
          <w:sz w:val="28"/>
          <w:szCs w:val="28"/>
          <w:vertAlign w:val="superscript"/>
        </w:rPr>
        <w:t>st</w:t>
      </w:r>
      <w:r w:rsidRPr="009E019F">
        <w:rPr>
          <w:rFonts w:ascii="Arial" w:hAnsi="Arial" w:cs="Arial"/>
          <w:sz w:val="28"/>
          <w:szCs w:val="28"/>
        </w:rPr>
        <w:t xml:space="preserve"> September 2018, CIS, Madrid </w:t>
      </w:r>
    </w:p>
    <w:p w14:paraId="79AE1817" w14:textId="77777777" w:rsidR="008462E7" w:rsidRDefault="008462E7" w:rsidP="008462E7">
      <w:pPr>
        <w:jc w:val="center"/>
        <w:rPr>
          <w:rFonts w:ascii="Arial" w:hAnsi="Arial" w:cs="Arial"/>
          <w:b/>
          <w:sz w:val="22"/>
          <w:szCs w:val="22"/>
        </w:rPr>
      </w:pPr>
    </w:p>
    <w:p w14:paraId="26DF18A7" w14:textId="77777777" w:rsidR="008462E7" w:rsidRDefault="008462E7" w:rsidP="008462E7">
      <w:pPr>
        <w:jc w:val="center"/>
        <w:rPr>
          <w:rFonts w:ascii="Arial" w:hAnsi="Arial" w:cs="Arial"/>
          <w:b/>
          <w:sz w:val="22"/>
          <w:szCs w:val="22"/>
        </w:rPr>
      </w:pPr>
    </w:p>
    <w:p w14:paraId="57C18087" w14:textId="77777777" w:rsidR="008462E7" w:rsidRPr="00E36A70" w:rsidRDefault="008462E7" w:rsidP="008462E7">
      <w:pPr>
        <w:jc w:val="center"/>
        <w:rPr>
          <w:rFonts w:ascii="Arial" w:hAnsi="Arial" w:cs="Arial"/>
          <w:b/>
          <w:sz w:val="22"/>
          <w:szCs w:val="22"/>
        </w:rPr>
      </w:pPr>
    </w:p>
    <w:p w14:paraId="356CAE49" w14:textId="77777777" w:rsidR="008462E7" w:rsidRPr="00060740" w:rsidRDefault="008462E7" w:rsidP="008462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for Papers Now Open</w:t>
      </w:r>
    </w:p>
    <w:p w14:paraId="2566E7EF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77DC8540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61F0E8C0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721DFB5E" w14:textId="77777777" w:rsidR="008462E7" w:rsidRPr="00F5291D" w:rsidRDefault="008462E7" w:rsidP="008462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 xml:space="preserve">The Spanish National </w:t>
      </w:r>
      <w:r w:rsidRPr="00F5291D">
        <w:rPr>
          <w:rFonts w:ascii="Arial" w:hAnsi="Arial" w:cs="Arial"/>
          <w:b/>
          <w:sz w:val="22"/>
          <w:szCs w:val="22"/>
        </w:rPr>
        <w:t>European Social Survey</w:t>
      </w:r>
      <w:r w:rsidRPr="00F5291D">
        <w:rPr>
          <w:rFonts w:ascii="Arial" w:hAnsi="Arial" w:cs="Arial"/>
          <w:sz w:val="22"/>
          <w:szCs w:val="22"/>
        </w:rPr>
        <w:t xml:space="preserve"> (ESS) Committee is organizing the </w:t>
      </w:r>
      <w:r>
        <w:rPr>
          <w:rFonts w:ascii="Arial" w:hAnsi="Arial" w:cs="Arial"/>
          <w:sz w:val="22"/>
          <w:szCs w:val="22"/>
        </w:rPr>
        <w:t xml:space="preserve">1st Spanish ESS </w:t>
      </w:r>
      <w:r w:rsidRPr="00F5291D">
        <w:rPr>
          <w:rFonts w:ascii="Arial" w:hAnsi="Arial" w:cs="Arial"/>
          <w:sz w:val="22"/>
          <w:szCs w:val="22"/>
        </w:rPr>
        <w:t xml:space="preserve">Congress </w:t>
      </w:r>
      <w:r>
        <w:rPr>
          <w:rFonts w:ascii="Arial" w:hAnsi="Arial" w:cs="Arial"/>
          <w:sz w:val="22"/>
          <w:szCs w:val="22"/>
        </w:rPr>
        <w:t xml:space="preserve">on </w:t>
      </w:r>
      <w:r w:rsidRPr="00F5291D">
        <w:rPr>
          <w:rFonts w:ascii="Arial" w:hAnsi="Arial" w:cs="Arial"/>
          <w:color w:val="000000"/>
          <w:sz w:val="22"/>
          <w:szCs w:val="22"/>
        </w:rPr>
        <w:t>“Spanish Society in Comparative Perspective: 15 years of ESS in Spain”</w:t>
      </w:r>
      <w:r w:rsidRPr="00F5291D">
        <w:rPr>
          <w:rFonts w:ascii="Arial" w:hAnsi="Arial" w:cs="Arial"/>
          <w:sz w:val="22"/>
          <w:szCs w:val="22"/>
        </w:rPr>
        <w:t xml:space="preserve">. The purpose of this Congress is to bring together </w:t>
      </w:r>
      <w:r w:rsidRPr="00F5291D">
        <w:rPr>
          <w:rFonts w:ascii="Arial" w:hAnsi="Arial" w:cs="Arial"/>
          <w:b/>
          <w:sz w:val="22"/>
          <w:szCs w:val="22"/>
        </w:rPr>
        <w:t xml:space="preserve">ESS data users from Spain and </w:t>
      </w:r>
      <w:r>
        <w:rPr>
          <w:rFonts w:ascii="Arial" w:hAnsi="Arial" w:cs="Arial"/>
          <w:b/>
          <w:sz w:val="22"/>
          <w:szCs w:val="22"/>
        </w:rPr>
        <w:t>abroad</w:t>
      </w:r>
      <w:r w:rsidRPr="00F5291D">
        <w:rPr>
          <w:rFonts w:ascii="Arial" w:hAnsi="Arial" w:cs="Arial"/>
          <w:sz w:val="22"/>
          <w:szCs w:val="22"/>
        </w:rPr>
        <w:t xml:space="preserve"> working across a range of disciplines to share ideas, discuss results</w:t>
      </w:r>
      <w:r>
        <w:rPr>
          <w:rFonts w:ascii="Arial" w:hAnsi="Arial" w:cs="Arial"/>
          <w:sz w:val="22"/>
          <w:szCs w:val="22"/>
        </w:rPr>
        <w:t xml:space="preserve"> and show</w:t>
      </w:r>
      <w:r w:rsidRPr="00F5291D">
        <w:rPr>
          <w:rFonts w:ascii="Arial" w:hAnsi="Arial" w:cs="Arial"/>
          <w:sz w:val="22"/>
          <w:szCs w:val="22"/>
        </w:rPr>
        <w:t xml:space="preserve"> the type of research </w:t>
      </w:r>
      <w:r>
        <w:rPr>
          <w:rFonts w:ascii="Arial" w:hAnsi="Arial" w:cs="Arial"/>
          <w:sz w:val="22"/>
          <w:szCs w:val="22"/>
        </w:rPr>
        <w:t>that can be carried out</w:t>
      </w:r>
      <w:r w:rsidRPr="00F5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through</w:t>
      </w:r>
      <w:r w:rsidRPr="00F5291D">
        <w:rPr>
          <w:rFonts w:ascii="Arial" w:hAnsi="Arial" w:cs="Arial"/>
          <w:sz w:val="22"/>
          <w:szCs w:val="22"/>
        </w:rPr>
        <w:t xml:space="preserve"> the ESS. 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This Congress will be hosted by </w:t>
      </w:r>
      <w:r w:rsidRPr="005841F6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Centro de Investigaciones Sociológicas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 (CIS) and funded by the ESS-SUSTAIN project (Horizon 2020, Grant Agreement 676166).</w:t>
      </w:r>
    </w:p>
    <w:p w14:paraId="03413B64" w14:textId="77777777" w:rsidR="008462E7" w:rsidRPr="00F5291D" w:rsidRDefault="008462E7" w:rsidP="008462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9010B7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 xml:space="preserve">Papers should address one of the substantive or methodological topics covered by the ESS from a comparative perspective either cross-nationally and/or across ESS Rounds. The use of complementary data (contextual data or data from other surveys) is also welcomed. Papers could be in </w:t>
      </w:r>
      <w:r w:rsidRPr="00F5291D">
        <w:rPr>
          <w:rFonts w:ascii="Arial" w:hAnsi="Arial" w:cs="Arial"/>
          <w:b/>
          <w:sz w:val="22"/>
          <w:szCs w:val="22"/>
        </w:rPr>
        <w:t>English or Spanish</w:t>
      </w:r>
      <w:r w:rsidRPr="00F5291D">
        <w:rPr>
          <w:rFonts w:ascii="Arial" w:hAnsi="Arial" w:cs="Arial"/>
          <w:sz w:val="22"/>
          <w:szCs w:val="22"/>
        </w:rPr>
        <w:t xml:space="preserve"> which will be the </w:t>
      </w:r>
      <w:r>
        <w:rPr>
          <w:rFonts w:ascii="Arial" w:hAnsi="Arial" w:cs="Arial"/>
          <w:sz w:val="22"/>
          <w:szCs w:val="22"/>
        </w:rPr>
        <w:t xml:space="preserve">two </w:t>
      </w:r>
      <w:r w:rsidRPr="00F5291D">
        <w:rPr>
          <w:rFonts w:ascii="Arial" w:hAnsi="Arial" w:cs="Arial"/>
          <w:sz w:val="22"/>
          <w:szCs w:val="22"/>
        </w:rPr>
        <w:t>official languages of the Congress.</w:t>
      </w:r>
    </w:p>
    <w:p w14:paraId="49DE2ED3" w14:textId="77777777" w:rsidR="008462E7" w:rsidRPr="00F5291D" w:rsidRDefault="008462E7" w:rsidP="008462E7">
      <w:pPr>
        <w:tabs>
          <w:tab w:val="left" w:pos="2750"/>
        </w:tabs>
        <w:jc w:val="both"/>
        <w:rPr>
          <w:rFonts w:ascii="Arial" w:hAnsi="Arial" w:cs="Arial"/>
          <w:sz w:val="22"/>
          <w:szCs w:val="22"/>
        </w:rPr>
      </w:pPr>
    </w:p>
    <w:p w14:paraId="6BB7263F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Potential topics:</w:t>
      </w:r>
    </w:p>
    <w:p w14:paraId="6C4337AB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69BB93D4" w14:textId="77777777" w:rsidR="008462E7" w:rsidRDefault="008462E7" w:rsidP="008462E7">
      <w:pPr>
        <w:pStyle w:val="Prrafodelista"/>
        <w:numPr>
          <w:ilvl w:val="0"/>
          <w:numId w:val="24"/>
        </w:numPr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41C9D">
        <w:rPr>
          <w:rFonts w:ascii="Arial" w:hAnsi="Arial" w:cs="Arial"/>
          <w:sz w:val="22"/>
          <w:szCs w:val="22"/>
        </w:rPr>
        <w:t>Attitudes toward democracy</w:t>
      </w:r>
    </w:p>
    <w:p w14:paraId="5C231DD5" w14:textId="77777777" w:rsidR="008462E7" w:rsidRPr="00F41C9D" w:rsidRDefault="008462E7" w:rsidP="008462E7">
      <w:pPr>
        <w:pStyle w:val="Prrafodelista"/>
        <w:numPr>
          <w:ilvl w:val="0"/>
          <w:numId w:val="24"/>
        </w:numPr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F41C9D">
        <w:rPr>
          <w:rFonts w:ascii="Arial" w:hAnsi="Arial" w:cs="Arial"/>
          <w:sz w:val="22"/>
          <w:szCs w:val="22"/>
        </w:rPr>
        <w:t>Party competition and party preferences</w:t>
      </w:r>
    </w:p>
    <w:p w14:paraId="4A3C4AD9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Attitudes towards Immigration</w:t>
      </w:r>
    </w:p>
    <w:p w14:paraId="061031D7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Labour market, work and family</w:t>
      </w:r>
    </w:p>
    <w:p w14:paraId="3654B1C3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Health and well-being</w:t>
      </w:r>
    </w:p>
    <w:p w14:paraId="6A346991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Welfare and social policy</w:t>
      </w:r>
    </w:p>
    <w:p w14:paraId="77C2D6CF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Political evaluations and engagement</w:t>
      </w:r>
    </w:p>
    <w:p w14:paraId="08B7BC10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Social attitudes, norms and values</w:t>
      </w:r>
    </w:p>
    <w:p w14:paraId="0BB664D8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Other societal challenges</w:t>
      </w:r>
    </w:p>
    <w:p w14:paraId="6F475A54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5291D">
        <w:rPr>
          <w:rFonts w:ascii="Arial" w:hAnsi="Arial" w:cs="Arial"/>
          <w:sz w:val="22"/>
          <w:szCs w:val="22"/>
        </w:rPr>
        <w:t>ther topics included in the common core or other thematic modules of the ESS</w:t>
      </w:r>
    </w:p>
    <w:p w14:paraId="1F613AA2" w14:textId="77777777" w:rsidR="008462E7" w:rsidRPr="00F5291D" w:rsidRDefault="008462E7" w:rsidP="008462E7">
      <w:pPr>
        <w:pStyle w:val="Prrafode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5291D">
        <w:rPr>
          <w:rFonts w:ascii="Arial" w:hAnsi="Arial" w:cs="Arial"/>
          <w:sz w:val="22"/>
          <w:szCs w:val="22"/>
        </w:rPr>
        <w:t xml:space="preserve">ethodological issues using either data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F5291D">
        <w:rPr>
          <w:rFonts w:ascii="Arial" w:hAnsi="Arial" w:cs="Arial"/>
          <w:sz w:val="22"/>
          <w:szCs w:val="22"/>
        </w:rPr>
        <w:t xml:space="preserve">main questionnaire or </w:t>
      </w:r>
      <w:r>
        <w:rPr>
          <w:rFonts w:ascii="Arial" w:hAnsi="Arial" w:cs="Arial"/>
          <w:sz w:val="22"/>
          <w:szCs w:val="22"/>
        </w:rPr>
        <w:t xml:space="preserve">the </w:t>
      </w:r>
      <w:r w:rsidRPr="00F5291D">
        <w:rPr>
          <w:rFonts w:ascii="Arial" w:hAnsi="Arial" w:cs="Arial"/>
          <w:sz w:val="22"/>
          <w:szCs w:val="22"/>
        </w:rPr>
        <w:t>contact form</w:t>
      </w:r>
    </w:p>
    <w:p w14:paraId="701324E7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297B99C5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b/>
          <w:sz w:val="22"/>
          <w:szCs w:val="22"/>
        </w:rPr>
        <w:t xml:space="preserve">Abstracts should be submitted by April </w:t>
      </w:r>
      <w:r>
        <w:rPr>
          <w:rFonts w:ascii="Arial" w:hAnsi="Arial" w:cs="Arial"/>
          <w:b/>
          <w:sz w:val="22"/>
          <w:szCs w:val="22"/>
        </w:rPr>
        <w:t xml:space="preserve">15 </w:t>
      </w:r>
      <w:r w:rsidRPr="00F5291D">
        <w:rPr>
          <w:rFonts w:ascii="Arial" w:hAnsi="Arial" w:cs="Arial"/>
          <w:b/>
          <w:sz w:val="22"/>
          <w:szCs w:val="22"/>
        </w:rPr>
        <w:t xml:space="preserve">2018 </w:t>
      </w:r>
      <w:r w:rsidRPr="00F5291D">
        <w:rPr>
          <w:rFonts w:ascii="Arial" w:hAnsi="Arial" w:cs="Arial"/>
          <w:sz w:val="22"/>
          <w:szCs w:val="22"/>
        </w:rPr>
        <w:t>under the subject “1</w:t>
      </w:r>
      <w:r w:rsidRPr="00F5291D">
        <w:rPr>
          <w:rFonts w:ascii="Arial" w:hAnsi="Arial" w:cs="Arial"/>
          <w:sz w:val="22"/>
          <w:szCs w:val="22"/>
          <w:vertAlign w:val="superscript"/>
        </w:rPr>
        <w:t>st</w:t>
      </w:r>
      <w:r w:rsidRPr="00F5291D">
        <w:rPr>
          <w:rFonts w:ascii="Arial" w:hAnsi="Arial" w:cs="Arial"/>
          <w:sz w:val="22"/>
          <w:szCs w:val="22"/>
        </w:rPr>
        <w:t xml:space="preserve"> Spanish ESS Congress” to the following email address: </w:t>
      </w:r>
      <w:hyperlink r:id="rId14" w:history="1">
        <w:r w:rsidRPr="00F5291D">
          <w:rPr>
            <w:rStyle w:val="Hipervnculo"/>
            <w:rFonts w:ascii="Arial" w:hAnsi="Arial" w:cs="Arial"/>
            <w:sz w:val="22"/>
            <w:szCs w:val="22"/>
          </w:rPr>
          <w:t>essjornadas@gmail.com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5C6EB1E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3B369B7D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 xml:space="preserve">For your paper to be considered, please submit an abstract in </w:t>
      </w:r>
      <w:r w:rsidRPr="00F5291D">
        <w:rPr>
          <w:rFonts w:ascii="Arial" w:hAnsi="Arial" w:cs="Arial"/>
          <w:b/>
          <w:sz w:val="22"/>
          <w:szCs w:val="22"/>
        </w:rPr>
        <w:t xml:space="preserve">English or </w:t>
      </w:r>
      <w:r w:rsidRPr="002E627F">
        <w:rPr>
          <w:rFonts w:ascii="Arial" w:hAnsi="Arial" w:cs="Arial"/>
          <w:b/>
          <w:sz w:val="22"/>
          <w:szCs w:val="22"/>
        </w:rPr>
        <w:t>Spanish of up to 500 words (plus 3 to 5 keywords)</w:t>
      </w:r>
      <w:r w:rsidRPr="00F5291D">
        <w:rPr>
          <w:rFonts w:ascii="Arial" w:hAnsi="Arial" w:cs="Arial"/>
          <w:sz w:val="22"/>
          <w:szCs w:val="22"/>
        </w:rPr>
        <w:t xml:space="preserve"> outlining your research and stating the ESS data the paper is based on.</w:t>
      </w:r>
    </w:p>
    <w:p w14:paraId="38F7F017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1AC2687E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 xml:space="preserve">Authors will be notified by May 30 2018 whether their paper has been accepted and for what session. The full conference programme will be announced in June. </w:t>
      </w:r>
    </w:p>
    <w:p w14:paraId="2F2F5DDA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473030E3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B449A6">
        <w:rPr>
          <w:rFonts w:ascii="Arial" w:hAnsi="Arial" w:cs="Arial"/>
          <w:b/>
          <w:i/>
          <w:color w:val="000000"/>
          <w:sz w:val="22"/>
          <w:szCs w:val="22"/>
          <w:lang w:val="es-ES_tradnl"/>
        </w:rPr>
        <w:t>Centro de Investigaciones Sociológicas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 (CIS) could publish a selection of the papers presented at the congress in its series “</w:t>
      </w:r>
      <w:r w:rsidRPr="00F5291D">
        <w:rPr>
          <w:rFonts w:ascii="Arial" w:hAnsi="Arial" w:cs="Arial"/>
          <w:i/>
          <w:color w:val="000000"/>
          <w:sz w:val="22"/>
          <w:szCs w:val="22"/>
        </w:rPr>
        <w:t>Academia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after consent being given by the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 selected authors. The selection of the papers will be done by the Spanish National ESS Committee </w:t>
      </w:r>
      <w:r w:rsidRPr="00F5291D">
        <w:rPr>
          <w:rFonts w:ascii="Arial" w:hAnsi="Arial" w:cs="Arial"/>
          <w:sz w:val="22"/>
          <w:szCs w:val="22"/>
        </w:rPr>
        <w:t>lead by Prof. Mariano Torcal (UPF/RECSM) and eight other leading scholars from different fields in Social Sciences and other academic institutions from all over Spain.</w:t>
      </w:r>
    </w:p>
    <w:p w14:paraId="1ED05340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39168F79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>Early career researchers who have defended their dissertation after September 2015 may wish to consider competing for the “</w:t>
      </w:r>
      <w:r w:rsidRPr="00F5291D">
        <w:rPr>
          <w:rFonts w:ascii="Arial" w:hAnsi="Arial" w:cs="Arial"/>
          <w:b/>
          <w:color w:val="000000"/>
          <w:sz w:val="22"/>
          <w:szCs w:val="22"/>
        </w:rPr>
        <w:t>Best ESS junior paper award</w:t>
      </w:r>
      <w:r w:rsidRPr="00F5291D">
        <w:rPr>
          <w:rFonts w:ascii="Arial" w:hAnsi="Arial" w:cs="Arial"/>
          <w:color w:val="000000"/>
          <w:sz w:val="22"/>
          <w:szCs w:val="22"/>
        </w:rPr>
        <w:t>”</w:t>
      </w:r>
      <w:r w:rsidRPr="00F5291D">
        <w:rPr>
          <w:rFonts w:ascii="Arial" w:hAnsi="Arial" w:cs="Arial"/>
          <w:sz w:val="22"/>
          <w:szCs w:val="22"/>
        </w:rPr>
        <w:t xml:space="preserve"> 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consisting of </w:t>
      </w:r>
      <w:r w:rsidRPr="00F5291D">
        <w:rPr>
          <w:rFonts w:ascii="Arial" w:hAnsi="Arial" w:cs="Arial"/>
          <w:b/>
          <w:color w:val="000000"/>
          <w:sz w:val="22"/>
          <w:szCs w:val="22"/>
        </w:rPr>
        <w:t>2 awards.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291D">
        <w:rPr>
          <w:rFonts w:ascii="Arial" w:hAnsi="Arial" w:cs="Arial"/>
          <w:sz w:val="22"/>
          <w:szCs w:val="22"/>
        </w:rPr>
        <w:t xml:space="preserve">These prizes </w:t>
      </w:r>
      <w:r>
        <w:rPr>
          <w:rFonts w:ascii="Arial" w:hAnsi="Arial" w:cs="Arial"/>
          <w:sz w:val="22"/>
          <w:szCs w:val="22"/>
        </w:rPr>
        <w:t>will be awarded</w:t>
      </w:r>
      <w:r w:rsidRPr="00F5291D">
        <w:rPr>
          <w:rFonts w:ascii="Arial" w:hAnsi="Arial" w:cs="Arial"/>
          <w:sz w:val="22"/>
          <w:szCs w:val="22"/>
        </w:rPr>
        <w:t xml:space="preserve"> at the opening plenary session of the Congress. The selection of the papers will be </w:t>
      </w:r>
      <w:r>
        <w:rPr>
          <w:rFonts w:ascii="Arial" w:hAnsi="Arial" w:cs="Arial"/>
          <w:sz w:val="22"/>
          <w:szCs w:val="22"/>
        </w:rPr>
        <w:t>conducted</w:t>
      </w:r>
      <w:r w:rsidRPr="00F5291D">
        <w:rPr>
          <w:rFonts w:ascii="Arial" w:hAnsi="Arial" w:cs="Arial"/>
          <w:sz w:val="22"/>
          <w:szCs w:val="22"/>
        </w:rPr>
        <w:t xml:space="preserve"> by </w:t>
      </w:r>
      <w:r w:rsidRPr="00F5291D">
        <w:rPr>
          <w:rFonts w:ascii="Arial" w:hAnsi="Arial" w:cs="Arial"/>
          <w:color w:val="000000"/>
          <w:sz w:val="22"/>
          <w:szCs w:val="22"/>
        </w:rPr>
        <w:t>the Spanish National ESS Committee (see the separate call).</w:t>
      </w:r>
    </w:p>
    <w:p w14:paraId="318AEAE7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39626082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also a </w:t>
      </w:r>
      <w:r w:rsidRPr="00F5291D">
        <w:rPr>
          <w:rFonts w:ascii="Arial" w:hAnsi="Arial" w:cs="Arial"/>
          <w:sz w:val="22"/>
          <w:szCs w:val="22"/>
        </w:rPr>
        <w:t>number of “</w:t>
      </w:r>
      <w:r w:rsidRPr="00F5291D">
        <w:rPr>
          <w:rFonts w:ascii="Arial" w:hAnsi="Arial" w:cs="Arial"/>
          <w:b/>
          <w:sz w:val="22"/>
          <w:szCs w:val="22"/>
        </w:rPr>
        <w:t xml:space="preserve">Student </w:t>
      </w:r>
      <w:r w:rsidRPr="00F5291D">
        <w:rPr>
          <w:rFonts w:ascii="Arial" w:hAnsi="Arial" w:cs="Arial"/>
          <w:b/>
          <w:color w:val="000000"/>
          <w:sz w:val="22"/>
          <w:szCs w:val="22"/>
        </w:rPr>
        <w:t>Accommodation Grants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only for PhD, Master or Bachelor students covering costs for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 one night in Madrid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 attending to the conference. Students </w:t>
      </w:r>
      <w:r>
        <w:rPr>
          <w:rFonts w:ascii="Arial" w:hAnsi="Arial" w:cs="Arial"/>
          <w:color w:val="000000"/>
          <w:sz w:val="22"/>
          <w:szCs w:val="22"/>
        </w:rPr>
        <w:t>may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 apply by sending their CV,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F5291D">
        <w:rPr>
          <w:rFonts w:ascii="Arial" w:hAnsi="Arial" w:cs="Arial"/>
          <w:color w:val="000000"/>
          <w:sz w:val="22"/>
          <w:szCs w:val="22"/>
        </w:rPr>
        <w:t xml:space="preserve"> paper proposal, their affiliation and stating that they do not have other funding opportunities available. </w:t>
      </w:r>
      <w:r w:rsidRPr="00F5291D">
        <w:rPr>
          <w:rFonts w:ascii="Arial" w:hAnsi="Arial" w:cs="Arial"/>
          <w:sz w:val="22"/>
          <w:szCs w:val="22"/>
        </w:rPr>
        <w:t xml:space="preserve">The selection of candidates will also be </w:t>
      </w:r>
      <w:r>
        <w:rPr>
          <w:rFonts w:ascii="Arial" w:hAnsi="Arial" w:cs="Arial"/>
          <w:sz w:val="22"/>
          <w:szCs w:val="22"/>
        </w:rPr>
        <w:t>conducted</w:t>
      </w:r>
      <w:r w:rsidRPr="00F5291D">
        <w:rPr>
          <w:rFonts w:ascii="Arial" w:hAnsi="Arial" w:cs="Arial"/>
          <w:sz w:val="22"/>
          <w:szCs w:val="22"/>
        </w:rPr>
        <w:t xml:space="preserve"> by </w:t>
      </w:r>
      <w:r w:rsidRPr="00F5291D">
        <w:rPr>
          <w:rFonts w:ascii="Arial" w:hAnsi="Arial" w:cs="Arial"/>
          <w:color w:val="000000"/>
          <w:sz w:val="22"/>
          <w:szCs w:val="22"/>
        </w:rPr>
        <w:t>the Spanish National ESS Committee.</w:t>
      </w:r>
    </w:p>
    <w:p w14:paraId="0E1D24BC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0F16FB0B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F5291D">
        <w:rPr>
          <w:rFonts w:ascii="Arial" w:hAnsi="Arial" w:cs="Arial"/>
          <w:sz w:val="22"/>
          <w:szCs w:val="22"/>
        </w:rPr>
        <w:t xml:space="preserve">Participants must submit papers in Spanish or English in advance to encourage discussion. Papers will be made available online to participants. The deadline for papers is </w:t>
      </w:r>
      <w:r w:rsidRPr="00F5291D">
        <w:rPr>
          <w:rFonts w:ascii="Arial" w:hAnsi="Arial" w:cs="Arial"/>
          <w:b/>
          <w:sz w:val="22"/>
          <w:szCs w:val="22"/>
        </w:rPr>
        <w:t>September 5 2018.</w:t>
      </w:r>
      <w:r w:rsidRPr="00F5291D">
        <w:rPr>
          <w:rFonts w:ascii="Arial" w:hAnsi="Arial" w:cs="Arial"/>
          <w:sz w:val="22"/>
          <w:szCs w:val="22"/>
        </w:rPr>
        <w:t xml:space="preserve"> </w:t>
      </w:r>
    </w:p>
    <w:p w14:paraId="7FA9980E" w14:textId="77777777" w:rsidR="008462E7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283B40BB" w14:textId="77777777" w:rsidR="008462E7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042F124A" w14:textId="77777777" w:rsidR="008462E7" w:rsidRPr="00DB5609" w:rsidRDefault="008462E7" w:rsidP="008462E7">
      <w:pPr>
        <w:jc w:val="both"/>
        <w:rPr>
          <w:rFonts w:ascii="Arial" w:hAnsi="Arial" w:cs="Arial"/>
          <w:b/>
          <w:sz w:val="22"/>
          <w:szCs w:val="22"/>
        </w:rPr>
      </w:pPr>
      <w:r w:rsidRPr="00DB5609">
        <w:rPr>
          <w:rFonts w:ascii="Arial" w:hAnsi="Arial" w:cs="Arial"/>
          <w:b/>
          <w:sz w:val="22"/>
          <w:szCs w:val="22"/>
        </w:rPr>
        <w:t>Contact</w:t>
      </w:r>
    </w:p>
    <w:p w14:paraId="1CDD57E2" w14:textId="77777777" w:rsidR="008462E7" w:rsidRPr="00AD18B7" w:rsidRDefault="008462E7" w:rsidP="008462E7">
      <w:pPr>
        <w:jc w:val="both"/>
        <w:rPr>
          <w:rFonts w:ascii="Arial" w:hAnsi="Arial" w:cs="Arial"/>
          <w:sz w:val="22"/>
          <w:szCs w:val="22"/>
        </w:rPr>
      </w:pPr>
      <w:r w:rsidRPr="00AD18B7">
        <w:rPr>
          <w:rFonts w:ascii="Arial" w:hAnsi="Arial" w:cs="Arial"/>
          <w:sz w:val="22"/>
          <w:szCs w:val="22"/>
        </w:rPr>
        <w:t>For more information about the Call for Papers please see RECSM web page (</w:t>
      </w:r>
      <w:hyperlink r:id="rId15" w:history="1">
        <w:r w:rsidRPr="00AD18B7">
          <w:rPr>
            <w:rStyle w:val="Hipervnculo"/>
            <w:rFonts w:ascii="Arial" w:hAnsi="Arial"/>
            <w:sz w:val="22"/>
            <w:szCs w:val="22"/>
          </w:rPr>
          <w:t>https://www.upf.edu/web/survey/1st-spanish-ess-congress</w:t>
        </w:r>
      </w:hyperlink>
      <w:r w:rsidRPr="00AD18B7">
        <w:rPr>
          <w:rFonts w:ascii="Arial" w:hAnsi="Arial" w:cs="Arial"/>
          <w:sz w:val="22"/>
          <w:szCs w:val="22"/>
        </w:rPr>
        <w:t xml:space="preserve">) or email </w:t>
      </w:r>
      <w:hyperlink r:id="rId16" w:history="1">
        <w:r w:rsidRPr="00AD18B7">
          <w:rPr>
            <w:rStyle w:val="Hipervnculo"/>
            <w:rFonts w:ascii="Arial" w:hAnsi="Arial" w:cs="Arial"/>
            <w:sz w:val="22"/>
            <w:szCs w:val="22"/>
          </w:rPr>
          <w:t>essjornadas@gmail.com</w:t>
        </w:r>
      </w:hyperlink>
      <w:r w:rsidRPr="00AD18B7">
        <w:rPr>
          <w:rFonts w:ascii="Arial" w:hAnsi="Arial" w:cs="Arial"/>
          <w:sz w:val="22"/>
          <w:szCs w:val="22"/>
        </w:rPr>
        <w:t xml:space="preserve">. </w:t>
      </w:r>
    </w:p>
    <w:p w14:paraId="72813903" w14:textId="77777777" w:rsidR="008462E7" w:rsidRPr="00F5291D" w:rsidRDefault="008462E7" w:rsidP="008462E7">
      <w:pPr>
        <w:jc w:val="both"/>
        <w:rPr>
          <w:rFonts w:ascii="Arial" w:hAnsi="Arial" w:cs="Arial"/>
          <w:sz w:val="22"/>
          <w:szCs w:val="22"/>
        </w:rPr>
      </w:pPr>
    </w:p>
    <w:p w14:paraId="433E7AED" w14:textId="0E964C7E" w:rsidR="008462E7" w:rsidRDefault="008462E7" w:rsidP="008462E7">
      <w:pPr>
        <w:jc w:val="both"/>
        <w:rPr>
          <w:rFonts w:ascii="Arial" w:hAnsi="Arial" w:cs="Arial"/>
        </w:rPr>
      </w:pPr>
      <w:r w:rsidRPr="00F5291D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For inquiries on the organisation of the Congress please refer to </w:t>
      </w:r>
      <w:hyperlink r:id="rId17" w:history="1">
        <w:r w:rsidRPr="00F5291D">
          <w:rPr>
            <w:rStyle w:val="Hipervnculo"/>
            <w:rFonts w:ascii="Arial" w:hAnsi="Arial" w:cs="Arial"/>
            <w:sz w:val="22"/>
            <w:szCs w:val="22"/>
          </w:rPr>
          <w:t>essjornadas@gmail.com</w:t>
        </w:r>
      </w:hyperlink>
      <w:r w:rsidRPr="00F5291D">
        <w:rPr>
          <w:rFonts w:ascii="Arial" w:hAnsi="Arial" w:cs="Arial"/>
          <w:sz w:val="22"/>
          <w:szCs w:val="22"/>
        </w:rPr>
        <w:t xml:space="preserve">. </w:t>
      </w:r>
      <w:r w:rsidRPr="00F5291D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Information on the Congress will also be made available on </w:t>
      </w:r>
      <w:r>
        <w:rPr>
          <w:rFonts w:ascii="Arial" w:hAnsi="Arial" w:cs="Arial"/>
          <w:sz w:val="22"/>
          <w:szCs w:val="22"/>
        </w:rPr>
        <w:t>the Spanish country page</w:t>
      </w:r>
      <w:r w:rsidRPr="00F5291D">
        <w:rPr>
          <w:rFonts w:ascii="Arial" w:hAnsi="Arial" w:cs="Arial"/>
          <w:sz w:val="22"/>
          <w:szCs w:val="22"/>
        </w:rPr>
        <w:t xml:space="preserve"> of the ESS website </w:t>
      </w:r>
      <w:r w:rsidRPr="00E267EB">
        <w:rPr>
          <w:rFonts w:ascii="Arial" w:hAnsi="Arial" w:cs="Arial"/>
          <w:sz w:val="22"/>
          <w:szCs w:val="22"/>
          <w:lang w:val="es-ES_tradnl"/>
        </w:rPr>
        <w:t>(</w:t>
      </w:r>
      <w:hyperlink r:id="rId18" w:history="1">
        <w:r w:rsidRPr="004151CE">
          <w:rPr>
            <w:rStyle w:val="Hipervnculo"/>
            <w:rFonts w:ascii="Arial" w:hAnsi="Arial"/>
            <w:sz w:val="22"/>
            <w:szCs w:val="22"/>
          </w:rPr>
          <w:t>www.europeansocialsurvey.org/about/country/spain/</w:t>
        </w:r>
      </w:hyperlink>
      <w:r w:rsidRPr="00E267EB">
        <w:rPr>
          <w:rFonts w:ascii="Arial" w:hAnsi="Arial" w:cs="Arial"/>
          <w:sz w:val="22"/>
          <w:szCs w:val="22"/>
          <w:lang w:val="es-ES_tradnl"/>
        </w:rPr>
        <w:t>).</w:t>
      </w:r>
    </w:p>
    <w:sectPr w:rsidR="008462E7" w:rsidSect="0034478C">
      <w:headerReference w:type="default" r:id="rId1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FC2B" w14:textId="77777777" w:rsidR="00DD6F8F" w:rsidRDefault="00DD6F8F">
      <w:r>
        <w:separator/>
      </w:r>
    </w:p>
  </w:endnote>
  <w:endnote w:type="continuationSeparator" w:id="0">
    <w:p w14:paraId="7036BED3" w14:textId="77777777" w:rsidR="00DD6F8F" w:rsidRDefault="00D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A4F03" w14:textId="77777777" w:rsidR="00DD6F8F" w:rsidRDefault="00DD6F8F">
      <w:r>
        <w:separator/>
      </w:r>
    </w:p>
  </w:footnote>
  <w:footnote w:type="continuationSeparator" w:id="0">
    <w:p w14:paraId="4E371192" w14:textId="77777777" w:rsidR="00DD6F8F" w:rsidRDefault="00DD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AE66C" w14:textId="77777777" w:rsidR="00902FA4" w:rsidRDefault="00902FA4" w:rsidP="007A27F3">
    <w:pPr>
      <w:pStyle w:val="Encabezado"/>
      <w:jc w:val="right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F2D72" w14:paraId="7CB5C6D5" w14:textId="77777777" w:rsidTr="009F2D72">
      <w:tc>
        <w:tcPr>
          <w:tcW w:w="4788" w:type="dxa"/>
        </w:tcPr>
        <w:p w14:paraId="44DEA468" w14:textId="6499DB74" w:rsidR="009F2D72" w:rsidRDefault="009F2D72" w:rsidP="00803AF8">
          <w:pPr>
            <w:pStyle w:val="Encabezado"/>
          </w:pPr>
          <w:r w:rsidRPr="00955208">
            <w:rPr>
              <w:b/>
              <w:noProof/>
              <w:lang w:val="es-ES" w:eastAsia="es-ES"/>
            </w:rPr>
            <w:drawing>
              <wp:inline distT="0" distB="0" distL="0" distR="0" wp14:anchorId="7D84D790" wp14:editId="6C4EBB20">
                <wp:extent cx="1838325" cy="676275"/>
                <wp:effectExtent l="0" t="0" r="0" b="0"/>
                <wp:docPr id="2" name="Picture 2" descr="smallES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ES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C561023" w14:textId="4354AC62" w:rsidR="009F2D72" w:rsidRDefault="009F2D72" w:rsidP="009F2D72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22660C43" wp14:editId="41F5C31B">
                <wp:extent cx="1332000" cy="6870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687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2E4983" w14:textId="77777777" w:rsidR="00902FA4" w:rsidRDefault="00902FA4" w:rsidP="007A27F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DFE"/>
    <w:multiLevelType w:val="hybridMultilevel"/>
    <w:tmpl w:val="0AA6BC8E"/>
    <w:lvl w:ilvl="0" w:tplc="447A4D0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072"/>
    <w:multiLevelType w:val="hybridMultilevel"/>
    <w:tmpl w:val="A4B8AA60"/>
    <w:lvl w:ilvl="0" w:tplc="05EC7CE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0604"/>
    <w:multiLevelType w:val="hybridMultilevel"/>
    <w:tmpl w:val="90B4C7FE"/>
    <w:lvl w:ilvl="0" w:tplc="56709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EFE6CD5C">
      <w:start w:val="1"/>
      <w:numFmt w:val="lowerLetter"/>
      <w:lvlText w:val="%2)"/>
      <w:lvlJc w:val="left"/>
      <w:pPr>
        <w:ind w:left="1222" w:hanging="360"/>
      </w:pPr>
      <w:rPr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785F12"/>
    <w:multiLevelType w:val="hybridMultilevel"/>
    <w:tmpl w:val="FA7850A6"/>
    <w:lvl w:ilvl="0" w:tplc="56709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A83FEB"/>
    <w:multiLevelType w:val="hybridMultilevel"/>
    <w:tmpl w:val="1046B2DE"/>
    <w:lvl w:ilvl="0" w:tplc="B574A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D19C5"/>
    <w:multiLevelType w:val="hybridMultilevel"/>
    <w:tmpl w:val="BD1C510C"/>
    <w:lvl w:ilvl="0" w:tplc="BE1257C8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4425"/>
    <w:multiLevelType w:val="hybridMultilevel"/>
    <w:tmpl w:val="CAE44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00F3C"/>
    <w:multiLevelType w:val="hybridMultilevel"/>
    <w:tmpl w:val="96801324"/>
    <w:lvl w:ilvl="0" w:tplc="56709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123F6C"/>
    <w:multiLevelType w:val="multilevel"/>
    <w:tmpl w:val="01069242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05B7321"/>
    <w:multiLevelType w:val="hybridMultilevel"/>
    <w:tmpl w:val="169018B4"/>
    <w:lvl w:ilvl="0" w:tplc="877ADE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F9191F"/>
    <w:multiLevelType w:val="hybridMultilevel"/>
    <w:tmpl w:val="037CE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668E"/>
    <w:multiLevelType w:val="hybridMultilevel"/>
    <w:tmpl w:val="EFD446D8"/>
    <w:lvl w:ilvl="0" w:tplc="3C7264A8">
      <w:start w:val="1"/>
      <w:numFmt w:val="lowerLetter"/>
      <w:lvlText w:val="%1)"/>
      <w:lvlJc w:val="left"/>
      <w:pPr>
        <w:ind w:left="122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0C94F33"/>
    <w:multiLevelType w:val="hybridMultilevel"/>
    <w:tmpl w:val="FA7850A6"/>
    <w:lvl w:ilvl="0" w:tplc="56709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5C2ACB"/>
    <w:multiLevelType w:val="hybridMultilevel"/>
    <w:tmpl w:val="F3FA8716"/>
    <w:lvl w:ilvl="0" w:tplc="52B68C08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C50D5"/>
    <w:multiLevelType w:val="hybridMultilevel"/>
    <w:tmpl w:val="64B8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47169"/>
    <w:multiLevelType w:val="hybridMultilevel"/>
    <w:tmpl w:val="3828B6A0"/>
    <w:lvl w:ilvl="0" w:tplc="CE38BD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35FF9"/>
    <w:multiLevelType w:val="hybridMultilevel"/>
    <w:tmpl w:val="3232F5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3720F"/>
    <w:multiLevelType w:val="hybridMultilevel"/>
    <w:tmpl w:val="60844676"/>
    <w:lvl w:ilvl="0" w:tplc="6A6AEBC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DD22AD5"/>
    <w:multiLevelType w:val="hybridMultilevel"/>
    <w:tmpl w:val="DDA4570A"/>
    <w:lvl w:ilvl="0" w:tplc="08090017">
      <w:start w:val="1"/>
      <w:numFmt w:val="lowerLetter"/>
      <w:lvlText w:val="%1)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3A92FCF"/>
    <w:multiLevelType w:val="hybridMultilevel"/>
    <w:tmpl w:val="7DF6B6C4"/>
    <w:lvl w:ilvl="0" w:tplc="56709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C04C38"/>
    <w:multiLevelType w:val="hybridMultilevel"/>
    <w:tmpl w:val="B0367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DB1775"/>
    <w:multiLevelType w:val="hybridMultilevel"/>
    <w:tmpl w:val="DFAC44EA"/>
    <w:lvl w:ilvl="0" w:tplc="56709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52B68C08">
      <w:start w:val="1"/>
      <w:numFmt w:val="lowerLetter"/>
      <w:lvlText w:val="%2)"/>
      <w:lvlJc w:val="left"/>
      <w:pPr>
        <w:ind w:left="1222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0C8320E"/>
    <w:multiLevelType w:val="hybridMultilevel"/>
    <w:tmpl w:val="155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37F4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00C42F6"/>
    <w:multiLevelType w:val="hybridMultilevel"/>
    <w:tmpl w:val="35DED23E"/>
    <w:lvl w:ilvl="0" w:tplc="877ADE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5F5C45"/>
    <w:multiLevelType w:val="hybridMultilevel"/>
    <w:tmpl w:val="C84A6ED6"/>
    <w:lvl w:ilvl="0" w:tplc="A9F22870">
      <w:start w:val="1"/>
      <w:numFmt w:val="decimal"/>
      <w:lvlText w:val="%1."/>
      <w:lvlJc w:val="left"/>
      <w:pPr>
        <w:ind w:left="1222" w:hanging="360"/>
      </w:pPr>
      <w:rPr>
        <w:rFonts w:ascii="Arial" w:eastAsia="Times New Roman" w:hAnsi="Arial" w:cs="Arial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9E059BF"/>
    <w:multiLevelType w:val="hybridMultilevel"/>
    <w:tmpl w:val="6F04552C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C867F54"/>
    <w:multiLevelType w:val="hybridMultilevel"/>
    <w:tmpl w:val="5C80FC58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0"/>
  </w:num>
  <w:num w:numId="5">
    <w:abstractNumId w:val="25"/>
  </w:num>
  <w:num w:numId="6">
    <w:abstractNumId w:val="10"/>
  </w:num>
  <w:num w:numId="7">
    <w:abstractNumId w:val="16"/>
  </w:num>
  <w:num w:numId="8">
    <w:abstractNumId w:val="7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4"/>
  </w:num>
  <w:num w:numId="16">
    <w:abstractNumId w:val="18"/>
  </w:num>
  <w:num w:numId="17">
    <w:abstractNumId w:val="27"/>
  </w:num>
  <w:num w:numId="18">
    <w:abstractNumId w:val="11"/>
  </w:num>
  <w:num w:numId="19">
    <w:abstractNumId w:val="20"/>
  </w:num>
  <w:num w:numId="20">
    <w:abstractNumId w:val="13"/>
  </w:num>
  <w:num w:numId="21">
    <w:abstractNumId w:val="6"/>
  </w:num>
  <w:num w:numId="22">
    <w:abstractNumId w:val="8"/>
  </w:num>
  <w:num w:numId="23">
    <w:abstractNumId w:val="1"/>
  </w:num>
  <w:num w:numId="24">
    <w:abstractNumId w:val="26"/>
  </w:num>
  <w:num w:numId="25">
    <w:abstractNumId w:val="9"/>
  </w:num>
  <w:num w:numId="26">
    <w:abstractNumId w:val="24"/>
  </w:num>
  <w:num w:numId="27">
    <w:abstractNumId w:val="14"/>
  </w:num>
  <w:num w:numId="28">
    <w:abstractNumId w:val="2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lo Serani">
    <w15:presenceInfo w15:providerId="Windows Live" w15:userId="f832d379-b338-4209-b209-e2aa603e9d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98"/>
    <w:rsid w:val="00001765"/>
    <w:rsid w:val="00004DE2"/>
    <w:rsid w:val="00005D86"/>
    <w:rsid w:val="000067D1"/>
    <w:rsid w:val="000101E9"/>
    <w:rsid w:val="00011CC5"/>
    <w:rsid w:val="000212C7"/>
    <w:rsid w:val="000216A4"/>
    <w:rsid w:val="0002441A"/>
    <w:rsid w:val="0003177D"/>
    <w:rsid w:val="00032394"/>
    <w:rsid w:val="00041759"/>
    <w:rsid w:val="00043D73"/>
    <w:rsid w:val="00046C6F"/>
    <w:rsid w:val="00054D04"/>
    <w:rsid w:val="00055937"/>
    <w:rsid w:val="000574B3"/>
    <w:rsid w:val="00060740"/>
    <w:rsid w:val="00066F66"/>
    <w:rsid w:val="0007332E"/>
    <w:rsid w:val="00073734"/>
    <w:rsid w:val="000744B7"/>
    <w:rsid w:val="0007796F"/>
    <w:rsid w:val="00082828"/>
    <w:rsid w:val="00085255"/>
    <w:rsid w:val="000856DE"/>
    <w:rsid w:val="00091977"/>
    <w:rsid w:val="000951AB"/>
    <w:rsid w:val="00096986"/>
    <w:rsid w:val="000A5C64"/>
    <w:rsid w:val="000A7661"/>
    <w:rsid w:val="000B0331"/>
    <w:rsid w:val="000B6BDF"/>
    <w:rsid w:val="000C21F2"/>
    <w:rsid w:val="000C2914"/>
    <w:rsid w:val="000C294D"/>
    <w:rsid w:val="000D1CC0"/>
    <w:rsid w:val="000D2BEE"/>
    <w:rsid w:val="000D3E89"/>
    <w:rsid w:val="000E1D70"/>
    <w:rsid w:val="000E6A51"/>
    <w:rsid w:val="000F38FC"/>
    <w:rsid w:val="000F6A9F"/>
    <w:rsid w:val="00100656"/>
    <w:rsid w:val="00102DE2"/>
    <w:rsid w:val="00103755"/>
    <w:rsid w:val="00116B53"/>
    <w:rsid w:val="00117B21"/>
    <w:rsid w:val="001268CC"/>
    <w:rsid w:val="001279CD"/>
    <w:rsid w:val="00135CE4"/>
    <w:rsid w:val="00143BD9"/>
    <w:rsid w:val="00144CE2"/>
    <w:rsid w:val="00150F88"/>
    <w:rsid w:val="001546E4"/>
    <w:rsid w:val="00157F45"/>
    <w:rsid w:val="001608B6"/>
    <w:rsid w:val="0016520F"/>
    <w:rsid w:val="001657F0"/>
    <w:rsid w:val="00166E6E"/>
    <w:rsid w:val="00171023"/>
    <w:rsid w:val="0017166D"/>
    <w:rsid w:val="00176CA0"/>
    <w:rsid w:val="00177A4C"/>
    <w:rsid w:val="00177C07"/>
    <w:rsid w:val="0018584B"/>
    <w:rsid w:val="0018622A"/>
    <w:rsid w:val="001862D9"/>
    <w:rsid w:val="0019764C"/>
    <w:rsid w:val="001A3248"/>
    <w:rsid w:val="001A32C6"/>
    <w:rsid w:val="001A7969"/>
    <w:rsid w:val="001B4C91"/>
    <w:rsid w:val="001D0D5F"/>
    <w:rsid w:val="001E2674"/>
    <w:rsid w:val="001E7235"/>
    <w:rsid w:val="001F5286"/>
    <w:rsid w:val="00200631"/>
    <w:rsid w:val="00200D68"/>
    <w:rsid w:val="002079F8"/>
    <w:rsid w:val="002113DD"/>
    <w:rsid w:val="0021423F"/>
    <w:rsid w:val="00216383"/>
    <w:rsid w:val="002177C0"/>
    <w:rsid w:val="00220294"/>
    <w:rsid w:val="00227EB2"/>
    <w:rsid w:val="0023089F"/>
    <w:rsid w:val="002338F4"/>
    <w:rsid w:val="00233F7D"/>
    <w:rsid w:val="00247323"/>
    <w:rsid w:val="00254DA8"/>
    <w:rsid w:val="00254F2C"/>
    <w:rsid w:val="00255C8A"/>
    <w:rsid w:val="00260255"/>
    <w:rsid w:val="00266E90"/>
    <w:rsid w:val="00271EC9"/>
    <w:rsid w:val="00277118"/>
    <w:rsid w:val="0027751D"/>
    <w:rsid w:val="00281E96"/>
    <w:rsid w:val="00291E08"/>
    <w:rsid w:val="0029672D"/>
    <w:rsid w:val="002A1EC8"/>
    <w:rsid w:val="002A7679"/>
    <w:rsid w:val="002A7836"/>
    <w:rsid w:val="002B068C"/>
    <w:rsid w:val="002B378D"/>
    <w:rsid w:val="002B5B91"/>
    <w:rsid w:val="002C4DC9"/>
    <w:rsid w:val="002C503A"/>
    <w:rsid w:val="002C54B5"/>
    <w:rsid w:val="002D10A1"/>
    <w:rsid w:val="002E0CA0"/>
    <w:rsid w:val="002E627F"/>
    <w:rsid w:val="002F127A"/>
    <w:rsid w:val="002F6A2B"/>
    <w:rsid w:val="00300B67"/>
    <w:rsid w:val="003063B4"/>
    <w:rsid w:val="00307414"/>
    <w:rsid w:val="00311BBA"/>
    <w:rsid w:val="0033225F"/>
    <w:rsid w:val="00335C9B"/>
    <w:rsid w:val="00337033"/>
    <w:rsid w:val="0033794B"/>
    <w:rsid w:val="003402E8"/>
    <w:rsid w:val="00341D70"/>
    <w:rsid w:val="0034478C"/>
    <w:rsid w:val="003451F4"/>
    <w:rsid w:val="00345B61"/>
    <w:rsid w:val="003532C9"/>
    <w:rsid w:val="003541F9"/>
    <w:rsid w:val="00363BCD"/>
    <w:rsid w:val="00371906"/>
    <w:rsid w:val="00371C12"/>
    <w:rsid w:val="00372877"/>
    <w:rsid w:val="00374587"/>
    <w:rsid w:val="00382FC5"/>
    <w:rsid w:val="0038727C"/>
    <w:rsid w:val="003931F6"/>
    <w:rsid w:val="00393A16"/>
    <w:rsid w:val="00397E9C"/>
    <w:rsid w:val="003A08F9"/>
    <w:rsid w:val="003A1F74"/>
    <w:rsid w:val="003A221F"/>
    <w:rsid w:val="003A4554"/>
    <w:rsid w:val="003B0A06"/>
    <w:rsid w:val="003B1E1C"/>
    <w:rsid w:val="003C0B18"/>
    <w:rsid w:val="003C3E42"/>
    <w:rsid w:val="003C7E65"/>
    <w:rsid w:val="003E27C6"/>
    <w:rsid w:val="003E35C8"/>
    <w:rsid w:val="003F1462"/>
    <w:rsid w:val="003F1B56"/>
    <w:rsid w:val="003F2AA7"/>
    <w:rsid w:val="003F5AAE"/>
    <w:rsid w:val="003F73B6"/>
    <w:rsid w:val="00410EC7"/>
    <w:rsid w:val="00414612"/>
    <w:rsid w:val="004170A1"/>
    <w:rsid w:val="00424B61"/>
    <w:rsid w:val="004335BF"/>
    <w:rsid w:val="00442E1F"/>
    <w:rsid w:val="00443271"/>
    <w:rsid w:val="00453393"/>
    <w:rsid w:val="00455277"/>
    <w:rsid w:val="00457E9D"/>
    <w:rsid w:val="0046276A"/>
    <w:rsid w:val="004639ED"/>
    <w:rsid w:val="0046403C"/>
    <w:rsid w:val="00467601"/>
    <w:rsid w:val="00470648"/>
    <w:rsid w:val="0048304A"/>
    <w:rsid w:val="00483637"/>
    <w:rsid w:val="00487147"/>
    <w:rsid w:val="00494B7E"/>
    <w:rsid w:val="00497D2A"/>
    <w:rsid w:val="004A19D5"/>
    <w:rsid w:val="004B34A4"/>
    <w:rsid w:val="004B39CD"/>
    <w:rsid w:val="004B6AE4"/>
    <w:rsid w:val="004B6B9A"/>
    <w:rsid w:val="004C09CD"/>
    <w:rsid w:val="004C4A1F"/>
    <w:rsid w:val="004C61BA"/>
    <w:rsid w:val="004D6144"/>
    <w:rsid w:val="004D7203"/>
    <w:rsid w:val="004E4C15"/>
    <w:rsid w:val="00500AF1"/>
    <w:rsid w:val="005036C1"/>
    <w:rsid w:val="00504781"/>
    <w:rsid w:val="005047F0"/>
    <w:rsid w:val="00505463"/>
    <w:rsid w:val="0050669B"/>
    <w:rsid w:val="00513486"/>
    <w:rsid w:val="0051458A"/>
    <w:rsid w:val="00515A7A"/>
    <w:rsid w:val="0051710E"/>
    <w:rsid w:val="005172D1"/>
    <w:rsid w:val="00527933"/>
    <w:rsid w:val="005315B5"/>
    <w:rsid w:val="0053432A"/>
    <w:rsid w:val="005361FA"/>
    <w:rsid w:val="00537047"/>
    <w:rsid w:val="005370E4"/>
    <w:rsid w:val="00542604"/>
    <w:rsid w:val="0055194E"/>
    <w:rsid w:val="0055660B"/>
    <w:rsid w:val="00556E6F"/>
    <w:rsid w:val="00556F4A"/>
    <w:rsid w:val="00560FEE"/>
    <w:rsid w:val="0056790F"/>
    <w:rsid w:val="0057156D"/>
    <w:rsid w:val="00575AF1"/>
    <w:rsid w:val="0058125A"/>
    <w:rsid w:val="00581AF3"/>
    <w:rsid w:val="00582C11"/>
    <w:rsid w:val="00582DEC"/>
    <w:rsid w:val="00584151"/>
    <w:rsid w:val="005841F6"/>
    <w:rsid w:val="005952AE"/>
    <w:rsid w:val="00595817"/>
    <w:rsid w:val="005A45BC"/>
    <w:rsid w:val="005B5829"/>
    <w:rsid w:val="005C7CCB"/>
    <w:rsid w:val="005D3412"/>
    <w:rsid w:val="005E2AD9"/>
    <w:rsid w:val="005F17F9"/>
    <w:rsid w:val="005F5828"/>
    <w:rsid w:val="00600992"/>
    <w:rsid w:val="00601543"/>
    <w:rsid w:val="006033C9"/>
    <w:rsid w:val="00610BAB"/>
    <w:rsid w:val="006158DD"/>
    <w:rsid w:val="00622502"/>
    <w:rsid w:val="00622994"/>
    <w:rsid w:val="00631C02"/>
    <w:rsid w:val="006326A1"/>
    <w:rsid w:val="00633D8A"/>
    <w:rsid w:val="006355DE"/>
    <w:rsid w:val="00636220"/>
    <w:rsid w:val="00640EA6"/>
    <w:rsid w:val="00642EF2"/>
    <w:rsid w:val="00651553"/>
    <w:rsid w:val="00651E38"/>
    <w:rsid w:val="006557A9"/>
    <w:rsid w:val="00655F96"/>
    <w:rsid w:val="006607F3"/>
    <w:rsid w:val="00661D28"/>
    <w:rsid w:val="006637E0"/>
    <w:rsid w:val="00677DCB"/>
    <w:rsid w:val="00683490"/>
    <w:rsid w:val="00690A5F"/>
    <w:rsid w:val="0069177D"/>
    <w:rsid w:val="006923BB"/>
    <w:rsid w:val="00693C1F"/>
    <w:rsid w:val="006A640D"/>
    <w:rsid w:val="006A64F5"/>
    <w:rsid w:val="006A6548"/>
    <w:rsid w:val="006A7581"/>
    <w:rsid w:val="006B0B7A"/>
    <w:rsid w:val="006B16B6"/>
    <w:rsid w:val="006C08F9"/>
    <w:rsid w:val="006C11DF"/>
    <w:rsid w:val="006C53D8"/>
    <w:rsid w:val="006C70CA"/>
    <w:rsid w:val="006D022F"/>
    <w:rsid w:val="006D13B9"/>
    <w:rsid w:val="006D6A4D"/>
    <w:rsid w:val="006E0077"/>
    <w:rsid w:val="006E0AF3"/>
    <w:rsid w:val="006E6C17"/>
    <w:rsid w:val="006E775C"/>
    <w:rsid w:val="006F0CEC"/>
    <w:rsid w:val="006F61D1"/>
    <w:rsid w:val="007078FB"/>
    <w:rsid w:val="00720960"/>
    <w:rsid w:val="0072605D"/>
    <w:rsid w:val="00726467"/>
    <w:rsid w:val="00731280"/>
    <w:rsid w:val="00737EB8"/>
    <w:rsid w:val="0074004C"/>
    <w:rsid w:val="007449B5"/>
    <w:rsid w:val="007500DB"/>
    <w:rsid w:val="00750148"/>
    <w:rsid w:val="0075073E"/>
    <w:rsid w:val="00752A3F"/>
    <w:rsid w:val="0075593C"/>
    <w:rsid w:val="007567B7"/>
    <w:rsid w:val="007577B5"/>
    <w:rsid w:val="0076013F"/>
    <w:rsid w:val="00766D16"/>
    <w:rsid w:val="00767C1C"/>
    <w:rsid w:val="00773323"/>
    <w:rsid w:val="00775633"/>
    <w:rsid w:val="0078499E"/>
    <w:rsid w:val="007854A6"/>
    <w:rsid w:val="007858E2"/>
    <w:rsid w:val="0079060C"/>
    <w:rsid w:val="00790FE3"/>
    <w:rsid w:val="00791320"/>
    <w:rsid w:val="00795C55"/>
    <w:rsid w:val="007968C0"/>
    <w:rsid w:val="007A07ED"/>
    <w:rsid w:val="007A27F3"/>
    <w:rsid w:val="007A2E9D"/>
    <w:rsid w:val="007B471E"/>
    <w:rsid w:val="007B6CE7"/>
    <w:rsid w:val="007C0099"/>
    <w:rsid w:val="007C091B"/>
    <w:rsid w:val="007C32E9"/>
    <w:rsid w:val="007D46BB"/>
    <w:rsid w:val="007E0A13"/>
    <w:rsid w:val="007E2225"/>
    <w:rsid w:val="007E2D74"/>
    <w:rsid w:val="007E2E32"/>
    <w:rsid w:val="007E4440"/>
    <w:rsid w:val="00803AF8"/>
    <w:rsid w:val="00813191"/>
    <w:rsid w:val="00815F7B"/>
    <w:rsid w:val="00820054"/>
    <w:rsid w:val="00822E54"/>
    <w:rsid w:val="00822F9E"/>
    <w:rsid w:val="008236F6"/>
    <w:rsid w:val="008332D6"/>
    <w:rsid w:val="008344EB"/>
    <w:rsid w:val="00836ACD"/>
    <w:rsid w:val="008426CE"/>
    <w:rsid w:val="0084414C"/>
    <w:rsid w:val="00844BA9"/>
    <w:rsid w:val="008462E7"/>
    <w:rsid w:val="00847116"/>
    <w:rsid w:val="008477E8"/>
    <w:rsid w:val="00863783"/>
    <w:rsid w:val="008677C2"/>
    <w:rsid w:val="00880846"/>
    <w:rsid w:val="00886F37"/>
    <w:rsid w:val="008879F5"/>
    <w:rsid w:val="00890D45"/>
    <w:rsid w:val="00890ED4"/>
    <w:rsid w:val="00892E42"/>
    <w:rsid w:val="00893406"/>
    <w:rsid w:val="008959C0"/>
    <w:rsid w:val="00897093"/>
    <w:rsid w:val="008B3FD1"/>
    <w:rsid w:val="008B504D"/>
    <w:rsid w:val="008C074C"/>
    <w:rsid w:val="008C13E9"/>
    <w:rsid w:val="008C1CD1"/>
    <w:rsid w:val="008D32CB"/>
    <w:rsid w:val="008D471D"/>
    <w:rsid w:val="008E0FF9"/>
    <w:rsid w:val="008E3C3A"/>
    <w:rsid w:val="008F4B5E"/>
    <w:rsid w:val="00901C69"/>
    <w:rsid w:val="00902242"/>
    <w:rsid w:val="00902FA4"/>
    <w:rsid w:val="00914F09"/>
    <w:rsid w:val="00921308"/>
    <w:rsid w:val="00921D2E"/>
    <w:rsid w:val="009243BA"/>
    <w:rsid w:val="009256EC"/>
    <w:rsid w:val="00941D07"/>
    <w:rsid w:val="00945934"/>
    <w:rsid w:val="00947A37"/>
    <w:rsid w:val="00955208"/>
    <w:rsid w:val="00960FAB"/>
    <w:rsid w:val="00962D5D"/>
    <w:rsid w:val="0096586A"/>
    <w:rsid w:val="00966DF9"/>
    <w:rsid w:val="00966F5F"/>
    <w:rsid w:val="009672EF"/>
    <w:rsid w:val="009712E1"/>
    <w:rsid w:val="009719C7"/>
    <w:rsid w:val="0097303F"/>
    <w:rsid w:val="009732BE"/>
    <w:rsid w:val="00980198"/>
    <w:rsid w:val="00983664"/>
    <w:rsid w:val="00983ACF"/>
    <w:rsid w:val="009843A2"/>
    <w:rsid w:val="00992806"/>
    <w:rsid w:val="00992DFB"/>
    <w:rsid w:val="00997C08"/>
    <w:rsid w:val="009A0AB6"/>
    <w:rsid w:val="009A0AD3"/>
    <w:rsid w:val="009B08F8"/>
    <w:rsid w:val="009C5EFB"/>
    <w:rsid w:val="009C63B8"/>
    <w:rsid w:val="009C6E03"/>
    <w:rsid w:val="009E019F"/>
    <w:rsid w:val="009E1DC0"/>
    <w:rsid w:val="009E4E5A"/>
    <w:rsid w:val="009E73C8"/>
    <w:rsid w:val="009F2D72"/>
    <w:rsid w:val="009F52B6"/>
    <w:rsid w:val="009F69FD"/>
    <w:rsid w:val="00A00682"/>
    <w:rsid w:val="00A0290C"/>
    <w:rsid w:val="00A03464"/>
    <w:rsid w:val="00A1620F"/>
    <w:rsid w:val="00A20A80"/>
    <w:rsid w:val="00A21F7E"/>
    <w:rsid w:val="00A246E9"/>
    <w:rsid w:val="00A25D63"/>
    <w:rsid w:val="00A2757E"/>
    <w:rsid w:val="00A3201C"/>
    <w:rsid w:val="00A32058"/>
    <w:rsid w:val="00A325D3"/>
    <w:rsid w:val="00A34DE0"/>
    <w:rsid w:val="00A37E3E"/>
    <w:rsid w:val="00A4427A"/>
    <w:rsid w:val="00A46B5C"/>
    <w:rsid w:val="00A53F06"/>
    <w:rsid w:val="00A63BF6"/>
    <w:rsid w:val="00A66F1A"/>
    <w:rsid w:val="00A6761B"/>
    <w:rsid w:val="00A75C92"/>
    <w:rsid w:val="00A83F5D"/>
    <w:rsid w:val="00A870E6"/>
    <w:rsid w:val="00A929E0"/>
    <w:rsid w:val="00A97A25"/>
    <w:rsid w:val="00A97D50"/>
    <w:rsid w:val="00AA5C3A"/>
    <w:rsid w:val="00AB26B9"/>
    <w:rsid w:val="00AB78F2"/>
    <w:rsid w:val="00AC227D"/>
    <w:rsid w:val="00AC5B8B"/>
    <w:rsid w:val="00AC5DD4"/>
    <w:rsid w:val="00AD11DA"/>
    <w:rsid w:val="00AD18B7"/>
    <w:rsid w:val="00AD4D82"/>
    <w:rsid w:val="00AD7313"/>
    <w:rsid w:val="00AE29C2"/>
    <w:rsid w:val="00AE337A"/>
    <w:rsid w:val="00AE3AB9"/>
    <w:rsid w:val="00AE3F9D"/>
    <w:rsid w:val="00AE656E"/>
    <w:rsid w:val="00AF1842"/>
    <w:rsid w:val="00AF1D8A"/>
    <w:rsid w:val="00AF6E27"/>
    <w:rsid w:val="00B05418"/>
    <w:rsid w:val="00B07411"/>
    <w:rsid w:val="00B14DB9"/>
    <w:rsid w:val="00B26883"/>
    <w:rsid w:val="00B27DC6"/>
    <w:rsid w:val="00B36F38"/>
    <w:rsid w:val="00B37CD1"/>
    <w:rsid w:val="00B37E3A"/>
    <w:rsid w:val="00B40935"/>
    <w:rsid w:val="00B449A6"/>
    <w:rsid w:val="00B46B9E"/>
    <w:rsid w:val="00B54E93"/>
    <w:rsid w:val="00B56D86"/>
    <w:rsid w:val="00B639CB"/>
    <w:rsid w:val="00B6549F"/>
    <w:rsid w:val="00B707A5"/>
    <w:rsid w:val="00B77263"/>
    <w:rsid w:val="00B90A58"/>
    <w:rsid w:val="00B97066"/>
    <w:rsid w:val="00BA0119"/>
    <w:rsid w:val="00BA07E6"/>
    <w:rsid w:val="00BA36BD"/>
    <w:rsid w:val="00BA4B26"/>
    <w:rsid w:val="00BB00BD"/>
    <w:rsid w:val="00BB523A"/>
    <w:rsid w:val="00BC0F0F"/>
    <w:rsid w:val="00BC1A03"/>
    <w:rsid w:val="00BC2229"/>
    <w:rsid w:val="00BC6B21"/>
    <w:rsid w:val="00BE0DB8"/>
    <w:rsid w:val="00BF1059"/>
    <w:rsid w:val="00BF3AFB"/>
    <w:rsid w:val="00BF534D"/>
    <w:rsid w:val="00BF54C2"/>
    <w:rsid w:val="00C02FA8"/>
    <w:rsid w:val="00C1094E"/>
    <w:rsid w:val="00C10C22"/>
    <w:rsid w:val="00C20EE8"/>
    <w:rsid w:val="00C219AC"/>
    <w:rsid w:val="00C24540"/>
    <w:rsid w:val="00C25269"/>
    <w:rsid w:val="00C2614B"/>
    <w:rsid w:val="00C27BC6"/>
    <w:rsid w:val="00C31584"/>
    <w:rsid w:val="00C3237A"/>
    <w:rsid w:val="00C34FFC"/>
    <w:rsid w:val="00C44175"/>
    <w:rsid w:val="00C45B9D"/>
    <w:rsid w:val="00C531E7"/>
    <w:rsid w:val="00C57107"/>
    <w:rsid w:val="00C740E8"/>
    <w:rsid w:val="00C74EA2"/>
    <w:rsid w:val="00C8374E"/>
    <w:rsid w:val="00C83DE8"/>
    <w:rsid w:val="00C87D75"/>
    <w:rsid w:val="00C91367"/>
    <w:rsid w:val="00CA0289"/>
    <w:rsid w:val="00CA3EB8"/>
    <w:rsid w:val="00CA6BA9"/>
    <w:rsid w:val="00CB61CE"/>
    <w:rsid w:val="00CC091C"/>
    <w:rsid w:val="00CC5BC7"/>
    <w:rsid w:val="00CD7950"/>
    <w:rsid w:val="00CE11DE"/>
    <w:rsid w:val="00CE303D"/>
    <w:rsid w:val="00CE5552"/>
    <w:rsid w:val="00CF15DD"/>
    <w:rsid w:val="00D204E8"/>
    <w:rsid w:val="00D24BB1"/>
    <w:rsid w:val="00D24F1F"/>
    <w:rsid w:val="00D331AF"/>
    <w:rsid w:val="00D339DC"/>
    <w:rsid w:val="00D408DC"/>
    <w:rsid w:val="00D43D3E"/>
    <w:rsid w:val="00D46C77"/>
    <w:rsid w:val="00D523DE"/>
    <w:rsid w:val="00D53F1A"/>
    <w:rsid w:val="00D54FF0"/>
    <w:rsid w:val="00D572D7"/>
    <w:rsid w:val="00D57845"/>
    <w:rsid w:val="00D601EF"/>
    <w:rsid w:val="00D71DC8"/>
    <w:rsid w:val="00D752BA"/>
    <w:rsid w:val="00D805A7"/>
    <w:rsid w:val="00D85A44"/>
    <w:rsid w:val="00D86AAB"/>
    <w:rsid w:val="00D86F9E"/>
    <w:rsid w:val="00D901DF"/>
    <w:rsid w:val="00D93AC6"/>
    <w:rsid w:val="00D96BC6"/>
    <w:rsid w:val="00DA0BE6"/>
    <w:rsid w:val="00DA3125"/>
    <w:rsid w:val="00DA4245"/>
    <w:rsid w:val="00DB2E64"/>
    <w:rsid w:val="00DB4287"/>
    <w:rsid w:val="00DB452D"/>
    <w:rsid w:val="00DB5609"/>
    <w:rsid w:val="00DB5AC2"/>
    <w:rsid w:val="00DD3D18"/>
    <w:rsid w:val="00DD6F8F"/>
    <w:rsid w:val="00DE1F19"/>
    <w:rsid w:val="00DE3D34"/>
    <w:rsid w:val="00DE695F"/>
    <w:rsid w:val="00DE7E63"/>
    <w:rsid w:val="00DF1C3F"/>
    <w:rsid w:val="00DF6478"/>
    <w:rsid w:val="00DF793D"/>
    <w:rsid w:val="00E0657D"/>
    <w:rsid w:val="00E1168B"/>
    <w:rsid w:val="00E265F9"/>
    <w:rsid w:val="00E267EB"/>
    <w:rsid w:val="00E26E11"/>
    <w:rsid w:val="00E3057F"/>
    <w:rsid w:val="00E307E6"/>
    <w:rsid w:val="00E34512"/>
    <w:rsid w:val="00E36A70"/>
    <w:rsid w:val="00E37048"/>
    <w:rsid w:val="00E479DC"/>
    <w:rsid w:val="00E54C62"/>
    <w:rsid w:val="00E55CC0"/>
    <w:rsid w:val="00E56E4D"/>
    <w:rsid w:val="00E6136A"/>
    <w:rsid w:val="00E61C52"/>
    <w:rsid w:val="00E6443F"/>
    <w:rsid w:val="00E64941"/>
    <w:rsid w:val="00E73283"/>
    <w:rsid w:val="00E80FD5"/>
    <w:rsid w:val="00E82ED2"/>
    <w:rsid w:val="00E834A5"/>
    <w:rsid w:val="00E84240"/>
    <w:rsid w:val="00E865C3"/>
    <w:rsid w:val="00E86B76"/>
    <w:rsid w:val="00E87CA1"/>
    <w:rsid w:val="00E9040B"/>
    <w:rsid w:val="00E93974"/>
    <w:rsid w:val="00E95F3B"/>
    <w:rsid w:val="00EA1C9A"/>
    <w:rsid w:val="00EA33AF"/>
    <w:rsid w:val="00EA3687"/>
    <w:rsid w:val="00EB07B8"/>
    <w:rsid w:val="00EB63FE"/>
    <w:rsid w:val="00EC13A4"/>
    <w:rsid w:val="00EC1AA4"/>
    <w:rsid w:val="00EC4967"/>
    <w:rsid w:val="00EC644E"/>
    <w:rsid w:val="00ED0EDF"/>
    <w:rsid w:val="00EE1113"/>
    <w:rsid w:val="00EE78BA"/>
    <w:rsid w:val="00EF1800"/>
    <w:rsid w:val="00F02982"/>
    <w:rsid w:val="00F07CC4"/>
    <w:rsid w:val="00F10A0D"/>
    <w:rsid w:val="00F11611"/>
    <w:rsid w:val="00F20758"/>
    <w:rsid w:val="00F21397"/>
    <w:rsid w:val="00F24397"/>
    <w:rsid w:val="00F24559"/>
    <w:rsid w:val="00F300D3"/>
    <w:rsid w:val="00F31021"/>
    <w:rsid w:val="00F365DF"/>
    <w:rsid w:val="00F41C9D"/>
    <w:rsid w:val="00F4688D"/>
    <w:rsid w:val="00F471E9"/>
    <w:rsid w:val="00F47E07"/>
    <w:rsid w:val="00F51D01"/>
    <w:rsid w:val="00F528B7"/>
    <w:rsid w:val="00F5291D"/>
    <w:rsid w:val="00F552F2"/>
    <w:rsid w:val="00F55CFC"/>
    <w:rsid w:val="00F60901"/>
    <w:rsid w:val="00F62E2E"/>
    <w:rsid w:val="00F718C4"/>
    <w:rsid w:val="00F84024"/>
    <w:rsid w:val="00F90ED1"/>
    <w:rsid w:val="00F92341"/>
    <w:rsid w:val="00F943F9"/>
    <w:rsid w:val="00F96C36"/>
    <w:rsid w:val="00F9787E"/>
    <w:rsid w:val="00FA3D25"/>
    <w:rsid w:val="00FB0AE5"/>
    <w:rsid w:val="00FB630F"/>
    <w:rsid w:val="00FC5B76"/>
    <w:rsid w:val="00FC5CCC"/>
    <w:rsid w:val="00FF30F8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30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6A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Heading1Char"/>
    <w:qFormat/>
    <w:rsid w:val="00AE656E"/>
    <w:pPr>
      <w:keepNext/>
      <w:spacing w:before="240" w:after="60" w:line="312" w:lineRule="auto"/>
      <w:outlineLvl w:val="0"/>
    </w:pPr>
    <w:rPr>
      <w:rFonts w:ascii="Arial" w:hAnsi="Arial"/>
      <w:b/>
      <w:bCs/>
      <w:kern w:val="32"/>
      <w:szCs w:val="32"/>
      <w:lang w:val="nn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FE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60FEE"/>
    <w:pPr>
      <w:tabs>
        <w:tab w:val="center" w:pos="4320"/>
        <w:tab w:val="right" w:pos="8640"/>
      </w:tabs>
    </w:pPr>
  </w:style>
  <w:style w:type="character" w:styleId="Refdecomentario">
    <w:name w:val="annotation reference"/>
    <w:uiPriority w:val="99"/>
    <w:rsid w:val="009243BA"/>
    <w:rPr>
      <w:sz w:val="16"/>
      <w:szCs w:val="16"/>
    </w:rPr>
  </w:style>
  <w:style w:type="numbering" w:styleId="1ai">
    <w:name w:val="Outline List 1"/>
    <w:basedOn w:val="Sinlista"/>
    <w:rsid w:val="00886F37"/>
    <w:pPr>
      <w:numPr>
        <w:numId w:val="1"/>
      </w:numPr>
    </w:pPr>
  </w:style>
  <w:style w:type="paragraph" w:styleId="Textocomentario">
    <w:name w:val="annotation text"/>
    <w:basedOn w:val="Normal"/>
    <w:link w:val="CommentTextChar"/>
    <w:uiPriority w:val="99"/>
    <w:rsid w:val="009243BA"/>
    <w:rPr>
      <w:sz w:val="20"/>
      <w:szCs w:val="20"/>
    </w:rPr>
  </w:style>
  <w:style w:type="character" w:customStyle="1" w:styleId="CommentTextChar">
    <w:name w:val="Comment Text Char"/>
    <w:link w:val="Textocomentario"/>
    <w:uiPriority w:val="99"/>
    <w:rsid w:val="009243B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CommentSubjectChar"/>
    <w:rsid w:val="009243BA"/>
    <w:rPr>
      <w:b/>
      <w:bCs/>
    </w:rPr>
  </w:style>
  <w:style w:type="character" w:customStyle="1" w:styleId="CommentSubjectChar">
    <w:name w:val="Comment Subject Char"/>
    <w:link w:val="Asuntodelcomentario"/>
    <w:rsid w:val="009243BA"/>
    <w:rPr>
      <w:b/>
      <w:bCs/>
      <w:lang w:eastAsia="en-US"/>
    </w:rPr>
  </w:style>
  <w:style w:type="paragraph" w:styleId="Textodeglobo">
    <w:name w:val="Balloon Text"/>
    <w:basedOn w:val="Normal"/>
    <w:link w:val="BalloonTextChar"/>
    <w:rsid w:val="009243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xtodeglobo"/>
    <w:rsid w:val="009243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Ttulo1"/>
    <w:rsid w:val="00AE656E"/>
    <w:rPr>
      <w:rFonts w:ascii="Arial" w:hAnsi="Arial" w:cs="Arial"/>
      <w:b/>
      <w:bCs/>
      <w:kern w:val="32"/>
      <w:sz w:val="24"/>
      <w:szCs w:val="32"/>
      <w:lang w:val="nn-NO" w:eastAsia="nb-NO"/>
    </w:rPr>
  </w:style>
  <w:style w:type="paragraph" w:styleId="Prrafodelista">
    <w:name w:val="List Paragraph"/>
    <w:basedOn w:val="Normal"/>
    <w:uiPriority w:val="34"/>
    <w:qFormat/>
    <w:rsid w:val="006D6A4D"/>
    <w:pPr>
      <w:ind w:left="720"/>
      <w:contextualSpacing/>
    </w:pPr>
  </w:style>
  <w:style w:type="character" w:styleId="Hipervnculo">
    <w:name w:val="Hyperlink"/>
    <w:uiPriority w:val="99"/>
    <w:unhideWhenUsed/>
    <w:rsid w:val="00E6443F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02441A"/>
    <w:rPr>
      <w:color w:val="808080"/>
      <w:shd w:val="clear" w:color="auto" w:fill="E6E6E6"/>
    </w:rPr>
  </w:style>
  <w:style w:type="paragraph" w:styleId="Textonotapie">
    <w:name w:val="footnote text"/>
    <w:basedOn w:val="Normal"/>
    <w:link w:val="FootnoteTextChar"/>
    <w:rsid w:val="00DB2E64"/>
    <w:rPr>
      <w:sz w:val="20"/>
      <w:szCs w:val="20"/>
    </w:rPr>
  </w:style>
  <w:style w:type="character" w:customStyle="1" w:styleId="FootnoteTextChar">
    <w:name w:val="Footnote Text Char"/>
    <w:link w:val="Textonotapie"/>
    <w:rsid w:val="00DB2E64"/>
    <w:rPr>
      <w:lang w:val="en-GB" w:eastAsia="en-US"/>
    </w:rPr>
  </w:style>
  <w:style w:type="character" w:styleId="Refdenotaalpie">
    <w:name w:val="footnote reference"/>
    <w:rsid w:val="00DB2E64"/>
    <w:rPr>
      <w:vertAlign w:val="superscript"/>
    </w:rPr>
  </w:style>
  <w:style w:type="table" w:styleId="Tablaconcuadrcula">
    <w:name w:val="Table Grid"/>
    <w:basedOn w:val="Tablanormal"/>
    <w:rsid w:val="002A1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22F9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6A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Heading1Char"/>
    <w:qFormat/>
    <w:rsid w:val="00AE656E"/>
    <w:pPr>
      <w:keepNext/>
      <w:spacing w:before="240" w:after="60" w:line="312" w:lineRule="auto"/>
      <w:outlineLvl w:val="0"/>
    </w:pPr>
    <w:rPr>
      <w:rFonts w:ascii="Arial" w:hAnsi="Arial"/>
      <w:b/>
      <w:bCs/>
      <w:kern w:val="32"/>
      <w:szCs w:val="32"/>
      <w:lang w:val="nn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FE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60FEE"/>
    <w:pPr>
      <w:tabs>
        <w:tab w:val="center" w:pos="4320"/>
        <w:tab w:val="right" w:pos="8640"/>
      </w:tabs>
    </w:pPr>
  </w:style>
  <w:style w:type="character" w:styleId="Refdecomentario">
    <w:name w:val="annotation reference"/>
    <w:uiPriority w:val="99"/>
    <w:rsid w:val="009243BA"/>
    <w:rPr>
      <w:sz w:val="16"/>
      <w:szCs w:val="16"/>
    </w:rPr>
  </w:style>
  <w:style w:type="numbering" w:styleId="1ai">
    <w:name w:val="Outline List 1"/>
    <w:basedOn w:val="Sinlista"/>
    <w:rsid w:val="00886F37"/>
    <w:pPr>
      <w:numPr>
        <w:numId w:val="1"/>
      </w:numPr>
    </w:pPr>
  </w:style>
  <w:style w:type="paragraph" w:styleId="Textocomentario">
    <w:name w:val="annotation text"/>
    <w:basedOn w:val="Normal"/>
    <w:link w:val="CommentTextChar"/>
    <w:uiPriority w:val="99"/>
    <w:rsid w:val="009243BA"/>
    <w:rPr>
      <w:sz w:val="20"/>
      <w:szCs w:val="20"/>
    </w:rPr>
  </w:style>
  <w:style w:type="character" w:customStyle="1" w:styleId="CommentTextChar">
    <w:name w:val="Comment Text Char"/>
    <w:link w:val="Textocomentario"/>
    <w:uiPriority w:val="99"/>
    <w:rsid w:val="009243B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CommentSubjectChar"/>
    <w:rsid w:val="009243BA"/>
    <w:rPr>
      <w:b/>
      <w:bCs/>
    </w:rPr>
  </w:style>
  <w:style w:type="character" w:customStyle="1" w:styleId="CommentSubjectChar">
    <w:name w:val="Comment Subject Char"/>
    <w:link w:val="Asuntodelcomentario"/>
    <w:rsid w:val="009243BA"/>
    <w:rPr>
      <w:b/>
      <w:bCs/>
      <w:lang w:eastAsia="en-US"/>
    </w:rPr>
  </w:style>
  <w:style w:type="paragraph" w:styleId="Textodeglobo">
    <w:name w:val="Balloon Text"/>
    <w:basedOn w:val="Normal"/>
    <w:link w:val="BalloonTextChar"/>
    <w:rsid w:val="009243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xtodeglobo"/>
    <w:rsid w:val="009243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Ttulo1"/>
    <w:rsid w:val="00AE656E"/>
    <w:rPr>
      <w:rFonts w:ascii="Arial" w:hAnsi="Arial" w:cs="Arial"/>
      <w:b/>
      <w:bCs/>
      <w:kern w:val="32"/>
      <w:sz w:val="24"/>
      <w:szCs w:val="32"/>
      <w:lang w:val="nn-NO" w:eastAsia="nb-NO"/>
    </w:rPr>
  </w:style>
  <w:style w:type="paragraph" w:styleId="Prrafodelista">
    <w:name w:val="List Paragraph"/>
    <w:basedOn w:val="Normal"/>
    <w:uiPriority w:val="34"/>
    <w:qFormat/>
    <w:rsid w:val="006D6A4D"/>
    <w:pPr>
      <w:ind w:left="720"/>
      <w:contextualSpacing/>
    </w:pPr>
  </w:style>
  <w:style w:type="character" w:styleId="Hipervnculo">
    <w:name w:val="Hyperlink"/>
    <w:uiPriority w:val="99"/>
    <w:unhideWhenUsed/>
    <w:rsid w:val="00E6443F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02441A"/>
    <w:rPr>
      <w:color w:val="808080"/>
      <w:shd w:val="clear" w:color="auto" w:fill="E6E6E6"/>
    </w:rPr>
  </w:style>
  <w:style w:type="paragraph" w:styleId="Textonotapie">
    <w:name w:val="footnote text"/>
    <w:basedOn w:val="Normal"/>
    <w:link w:val="FootnoteTextChar"/>
    <w:rsid w:val="00DB2E64"/>
    <w:rPr>
      <w:sz w:val="20"/>
      <w:szCs w:val="20"/>
    </w:rPr>
  </w:style>
  <w:style w:type="character" w:customStyle="1" w:styleId="FootnoteTextChar">
    <w:name w:val="Footnote Text Char"/>
    <w:link w:val="Textonotapie"/>
    <w:rsid w:val="00DB2E64"/>
    <w:rPr>
      <w:lang w:val="en-GB" w:eastAsia="en-US"/>
    </w:rPr>
  </w:style>
  <w:style w:type="character" w:styleId="Refdenotaalpie">
    <w:name w:val="footnote reference"/>
    <w:rsid w:val="00DB2E64"/>
    <w:rPr>
      <w:vertAlign w:val="superscript"/>
    </w:rPr>
  </w:style>
  <w:style w:type="table" w:styleId="Tablaconcuadrcula">
    <w:name w:val="Table Grid"/>
    <w:basedOn w:val="Tablanormal"/>
    <w:rsid w:val="002A1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22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eansocialsurvey.org/about/country/spain/" TargetMode="External"/><Relationship Id="rId18" Type="http://schemas.openxmlformats.org/officeDocument/2006/relationships/hyperlink" Target="http://www.europeansocialsurvey.org/about/country/spai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ssjornadas@gmail.com" TargetMode="External"/><Relationship Id="rId17" Type="http://schemas.openxmlformats.org/officeDocument/2006/relationships/hyperlink" Target="mailto:essjornada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sjornada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sjornadas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pf.edu/web/survey/1st-spanish-ess-congress" TargetMode="External"/><Relationship Id="rId10" Type="http://schemas.openxmlformats.org/officeDocument/2006/relationships/hyperlink" Target="https://www.upf.edu/web/survey/1st-spanish-ess-congres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sjornadas@gmail.com" TargetMode="External"/><Relationship Id="rId14" Type="http://schemas.openxmlformats.org/officeDocument/2006/relationships/hyperlink" Target="mailto:essjornadas@gmail.com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64C6-6BEF-4E3D-8BD7-2E5AA807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1341</Words>
  <Characters>7376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3rd ESSi Management Meeting</vt:lpstr>
      <vt:lpstr>3rd ESSi Management Meeting</vt:lpstr>
      <vt:lpstr>3rd ESSi Management Meeting</vt:lpstr>
    </vt:vector>
  </TitlesOfParts>
  <Company>City University (LONDON)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ESSi Management Meeting</dc:title>
  <dc:creator>Eric Harrison</dc:creator>
  <cp:lastModifiedBy>Usuari</cp:lastModifiedBy>
  <cp:revision>2</cp:revision>
  <cp:lastPrinted>2018-01-13T16:30:00Z</cp:lastPrinted>
  <dcterms:created xsi:type="dcterms:W3CDTF">2018-03-01T13:02:00Z</dcterms:created>
  <dcterms:modified xsi:type="dcterms:W3CDTF">2018-03-01T13:02:00Z</dcterms:modified>
</cp:coreProperties>
</file>