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 societat en la cruïlla ecològica:</w:t>
        <w:br w:type="textWrapping"/>
        <w:t xml:space="preserve">quina normalitat volem i quina normalitat necessitem?</w:t>
        <w:br w:type="textWrapping"/>
        <w:t xml:space="preserve">Una mirada des de les humanitats, l’ètica i la justícia social</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Jornada Internacional </w:t>
        <w:br w:type="textWrapping"/>
      </w:r>
      <w:r w:rsidDel="00000000" w:rsidR="00000000" w:rsidRPr="00000000">
        <w:rPr>
          <w:rFonts w:ascii="Times New Roman" w:cs="Times New Roman" w:eastAsia="Times New Roman" w:hAnsi="Times New Roman"/>
          <w:color w:val="222222"/>
          <w:highlight w:val="white"/>
          <w:rtl w:val="0"/>
        </w:rPr>
        <w:t xml:space="preserve"> Paco Fernández Buey</w:t>
      </w: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Society on the ecological crossroad:</w:t>
      </w:r>
    </w:p>
    <w:p w:rsidR="00000000" w:rsidDel="00000000" w:rsidP="00000000" w:rsidRDefault="00000000" w:rsidRPr="00000000" w14:paraId="00000006">
      <w:pPr>
        <w:spacing w:line="276"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which normality do we want and which normality do we need?</w:t>
      </w:r>
    </w:p>
    <w:p w:rsidR="00000000" w:rsidDel="00000000" w:rsidP="00000000" w:rsidRDefault="00000000" w:rsidRPr="00000000" w14:paraId="00000007">
      <w:pPr>
        <w:spacing w:line="276"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 look from the humanities, ethics and social justice</w:t>
      </w:r>
    </w:p>
    <w:p w:rsidR="00000000" w:rsidDel="00000000" w:rsidP="00000000" w:rsidRDefault="00000000" w:rsidRPr="00000000" w14:paraId="00000008">
      <w:pPr>
        <w:spacing w:line="276"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Universitat Pompeu Fabra, 2 de juny del 2022</w:t>
        <w:br w:type="textWrapping"/>
        <w:t xml:space="preserve">Sala de Graus Paco Fernández Buey (20.287)</w:t>
        <w:br w:type="textWrapping"/>
        <w:t xml:space="preserve">Campus de la Ciutadella</w:t>
        <w:br w:type="textWrapping"/>
        <w:t xml:space="preserve">Ramon Trias Fargas, 25-27. Barcelona</w:t>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 davant d’un dels majors reptes globals a què la nostra societat s’ha enfrontat al llarg de la seva història. Des de la dècada de 1980 –quan apareix la primera onada del pensament ecològic– fins avui s’ha emès més CO₂ a l’atmosfera que des de la Revolució Industrial fins a la dècada de 1980. </w:t>
      </w:r>
    </w:p>
    <w:p w:rsidR="00000000" w:rsidDel="00000000" w:rsidP="00000000" w:rsidRDefault="00000000" w:rsidRPr="00000000" w14:paraId="0000000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És urgent prevenir la deterioració ambiental galopant. La paràlisi política i social davant la crisi climàtica sembla paradoxal tenint en compte l’allau d’estudis de gran contundència científica que presenten conclusions determinants i objectives respecte a l’emergència climàtica. Pensem que la preparació (formació) dels nostres estudiants pot contribuir a trencar de manera decisiva aquesta bretxa insalvable.</w:t>
      </w:r>
    </w:p>
    <w:p w:rsidR="00000000" w:rsidDel="00000000" w:rsidP="00000000" w:rsidRDefault="00000000" w:rsidRPr="00000000" w14:paraId="0000000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 i que la consciència col·lectiva ha progressat –i la tecnologia encara més–, els efectes d’aquest progrés per mitigar el preocupant caos climàtic que estem vivint són insuficients. En aquest sentit, doncs, el paper de les institucions educatives és clau –i el de les universitats, encara més–, ja que la formació del joves, futurs professionals amb capacitat de decidir i actuar, és possiblement la major esperança per evitar la catàstrofe.</w:t>
      </w:r>
    </w:p>
    <w:p w:rsidR="00000000" w:rsidDel="00000000" w:rsidP="00000000" w:rsidRDefault="00000000" w:rsidRPr="00000000" w14:paraId="0000001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Aquesta jornada es proposa abordar, des de la perspectiva de les humanitats, i també de les ciències polítiques i econòmiques i de la tecnologia, la qüestió de com es pot lluitar per la salut del planeta. La jornada acadèmica del 2 de juny, que ret homenatge al figura del difunt catedràtic de Filosofia Moral Francisco Fernández Buey, s’orienta doncs a plantejar propostes concretes en relació amb aquest repte, des d’un enfocament humanístico-social i comunicatiu, però sense oblidar els punts de vista econòmic, tècnico-científic o polític, que estan segurament més presents quan es tracten qüestions relacionades amb l’ecologia, la sostenibilitat i el benestar planetari.</w:t>
      </w:r>
    </w:p>
    <w:p w:rsidR="00000000" w:rsidDel="00000000" w:rsidP="00000000" w:rsidRDefault="00000000" w:rsidRPr="00000000" w14:paraId="0000001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PROGRAMA</w:t>
        <w:br w:type="textWrapping"/>
        <w:br w:type="textWrapping"/>
        <w:t xml:space="preserve">10.30 h Inauguració de la Jornada, a càrrec de Sònia Arribas, directora de l’Institut de Cultura de la UPF i professora a la Facultat d’Humanitats</w:t>
      </w:r>
    </w:p>
    <w:p w:rsidR="00000000" w:rsidDel="00000000" w:rsidP="00000000" w:rsidRDefault="00000000" w:rsidRPr="00000000" w14:paraId="0000001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Ponències </w:t>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 h “El ser humano y la naturaleza: de Spinoza a Tarkovski”, a càrrec de Tamara Djermanovic</w:t>
        <w:br w:type="textWrapping"/>
        <w:br w:type="textWrapping"/>
        <w:t xml:space="preserve">11.30 h “Creació i producció audiovisual sostenible”, a càrrec de Manel Jiménez, vicerector de Transformació Educativa, Cultura i Comunicació i professor a la Facultat de Comunicació</w:t>
        <w:br w:type="textWrapping"/>
        <w:br w:type="textWrapping"/>
        <w:t xml:space="preserve">12.00 h Pausa i cafè</w:t>
        <w:br w:type="textWrapping"/>
        <w:br w:type="textWrapping"/>
        <w:t xml:space="preserve">12.30 h “De l’emergència climàtica a la utopia ecosocial”, a càrrec de Jordi Mir</w:t>
        <w:br w:type="textWrapping"/>
        <w:br w:type="textWrapping"/>
        <w:t xml:space="preserve">13.00 h “Retos de la transición energética”, a càrrec d’Aleksandar Ivancic</w:t>
        <w:br w:type="textWrapping"/>
        <w:br w:type="textWrapping"/>
        <w:t xml:space="preserve">13.30 h Debat</w:t>
        <w:br w:type="textWrapping"/>
        <w:br w:type="textWrapping"/>
        <w:t xml:space="preserve">14.00 h Pausa per dinar</w:t>
        <w:br w:type="textWrapping"/>
        <w:br w:type="textWrapping"/>
        <w:t xml:space="preserve">15.00 h Ponència plenària: “In tune with nature: from Shakespeare and the Renaissance up to our present”, a càrrec de la Dra. Zorica Becanovic Nikolic</w:t>
        <w:br w:type="textWrapping"/>
        <w:br w:type="textWrapping"/>
        <w:t xml:space="preserve">15.45 h Exposició dels pòsters dels estudiants de l’assignatura Ciències i Arts</w:t>
        <w:br w:type="textWrapping"/>
        <w:br w:type="textWrapping"/>
        <w:t xml:space="preserve">16.30 h Pausa i cafè</w:t>
        <w:br w:type="textWrapping"/>
        <w:br w:type="textWrapping"/>
        <w:t xml:space="preserve">17.00 h “Empreses amb ànima”, a càrrec d’Ester Oliveras, vicerectora de Compromís Social i Sostenibilitat de la UPF i professora a la Facultat d’Econòmiques</w:t>
        <w:br w:type="textWrapping"/>
        <w:br w:type="textWrapping"/>
        <w:t xml:space="preserve">17:30 h “Què implica la idea de benestar planetari en l’era de l’antropocè?”, a càrrec de Josep Lluís Martí, comissionat per al projecte de Benestar Planetari de la UPF i professor de la Filosofia del Dret</w:t>
        <w:br w:type="textWrapping"/>
        <w:br w:type="textWrapping"/>
        <w:t xml:space="preserve">18.00 h Projecció del film </w:t>
      </w:r>
      <w:r w:rsidDel="00000000" w:rsidR="00000000" w:rsidRPr="00000000">
        <w:rPr>
          <w:rFonts w:ascii="Times New Roman" w:cs="Times New Roman" w:eastAsia="Times New Roman" w:hAnsi="Times New Roman"/>
          <w:i w:val="1"/>
          <w:rtl w:val="0"/>
        </w:rPr>
        <w:t xml:space="preserve">La sal de la terra</w:t>
      </w:r>
      <w:r w:rsidDel="00000000" w:rsidR="00000000" w:rsidRPr="00000000">
        <w:rPr>
          <w:rFonts w:ascii="Times New Roman" w:cs="Times New Roman" w:eastAsia="Times New Roman" w:hAnsi="Times New Roman"/>
          <w:rtl w:val="0"/>
        </w:rPr>
        <w:t xml:space="preserve">, de Wim Wenders</w:t>
        <w:br w:type="textWrapping"/>
        <w:t xml:space="preserve">19:30 h Col·loqui</w:t>
      </w:r>
    </w:p>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 h Copa de clausura</w:t>
        <w:br w:type="textWrapping"/>
      </w:r>
    </w:p>
    <w:p w:rsidR="00000000" w:rsidDel="00000000" w:rsidP="00000000" w:rsidRDefault="00000000" w:rsidRPr="00000000" w14:paraId="00000018">
      <w:pPr>
        <w:spacing w:line="276" w:lineRule="auto"/>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rPr>
      </w:pPr>
      <w:bookmarkStart w:colFirst="0" w:colLast="0" w:name="_heading=h.u0aqpf5n1d82" w:id="1"/>
      <w:bookmarkEnd w:id="1"/>
      <w:r w:rsidDel="00000000" w:rsidR="00000000" w:rsidRPr="00000000">
        <w:rPr>
          <w:rtl w:val="0"/>
        </w:rPr>
      </w:r>
    </w:p>
    <w:p w:rsidR="00000000" w:rsidDel="00000000" w:rsidP="00000000" w:rsidRDefault="00000000" w:rsidRPr="00000000" w14:paraId="0000001A">
      <w:pPr>
        <w:shd w:fill="ffffff"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Jornada adreçada als estudiants de tots els estudis de la UPF, a la resta de membres de la comunitat universitària i al públic en general. </w:t>
      </w:r>
    </w:p>
    <w:p w:rsidR="00000000" w:rsidDel="00000000" w:rsidP="00000000" w:rsidRDefault="00000000" w:rsidRPr="00000000" w14:paraId="0000001B">
      <w:pPr>
        <w:shd w:fill="ffffff"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L'assistència és gratuïta, però cal inscriure-s'hi prèviament. Es lliurarà certificat d'assistència. A més, els estudiants podran obtenir un crèdit ECTS </w:t>
      </w:r>
    </w:p>
    <w:p w:rsidR="00000000" w:rsidDel="00000000" w:rsidP="00000000" w:rsidRDefault="00000000" w:rsidRPr="00000000" w14:paraId="0000001C">
      <w:pPr>
        <w:shd w:fill="ffffff"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assisteixen a totes les activitats de la Jornada i contesten un breu qüestionari avaluatiu la setmana posterior a l'activitat.</w:t>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character" w:styleId="icon-inline" w:customStyle="1">
    <w:name w:val="icon-inline"/>
    <w:basedOn w:val="Tipusdelletraperdefectedelpargraf"/>
    <w:rsid w:val="00D33B3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rEmt5gOM6sw41OC6nNjBdCgtw==">AMUW2mUc5+0CoijQtEjJwM7Gi+8faAo8crBWO5XAS3ekZkYmeNfUF9yHoypqzQYnMRs+JxNtpWioaLF6dL2X0OIG9SN+RFRjiTUfmaSJZwj3xeVQgF8CZiOa8Pwl/gyHdR1dXWIkm0qwwMOnwQ0cR7PU47v1ga5Drg==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2022-05-13T08:06:00Z</dcterms:created>
  <dc:creator>Microsoft Office User</dc:creator>
</cp:coreProperties>
</file>