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3F4" w:rsidRDefault="008573F4">
      <w:pPr>
        <w:spacing w:after="0"/>
        <w:ind w:left="1416" w:firstLine="707"/>
        <w:rPr>
          <w:b/>
          <w:u w:val="single"/>
        </w:rPr>
      </w:pPr>
    </w:p>
    <w:p w:rsidR="008573F4" w:rsidRDefault="002F239D">
      <w:pPr>
        <w:spacing w:after="0"/>
        <w:ind w:left="1416" w:firstLine="707"/>
        <w:rPr>
          <w:b/>
          <w:sz w:val="28"/>
          <w:szCs w:val="28"/>
        </w:rPr>
      </w:pPr>
      <w:r>
        <w:rPr>
          <w:b/>
          <w:sz w:val="28"/>
          <w:szCs w:val="28"/>
        </w:rPr>
        <w:t>QUÈ CAL SABER SOBRE LES PRÀCTIQUES?</w:t>
      </w:r>
    </w:p>
    <w:p w:rsidR="008573F4" w:rsidRDefault="008573F4">
      <w:pPr>
        <w:spacing w:after="0"/>
        <w:jc w:val="center"/>
        <w:rPr>
          <w:b/>
          <w:u w:val="single"/>
        </w:rPr>
      </w:pPr>
    </w:p>
    <w:p w:rsidR="008573F4" w:rsidRDefault="008573F4">
      <w:pPr>
        <w:spacing w:after="0"/>
        <w:jc w:val="center"/>
        <w:rPr>
          <w:b/>
          <w:u w:val="single"/>
        </w:rPr>
      </w:pPr>
    </w:p>
    <w:p w:rsidR="008573F4" w:rsidRDefault="008573F4">
      <w:pPr>
        <w:spacing w:after="0"/>
      </w:pPr>
    </w:p>
    <w:p w:rsidR="008573F4" w:rsidRDefault="002F239D">
      <w:pPr>
        <w:spacing w:after="0"/>
        <w:ind w:left="360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Tipus de pràctiques: Curriculars i </w:t>
      </w:r>
      <w:proofErr w:type="spellStart"/>
      <w:r>
        <w:rPr>
          <w:rFonts w:cs="Calibri"/>
          <w:b/>
          <w:sz w:val="28"/>
          <w:szCs w:val="28"/>
        </w:rPr>
        <w:t>Extracurriculars</w:t>
      </w:r>
      <w:proofErr w:type="spellEnd"/>
    </w:p>
    <w:p w:rsidR="008573F4" w:rsidRDefault="008573F4">
      <w:pPr>
        <w:spacing w:after="0"/>
        <w:jc w:val="both"/>
        <w:rPr>
          <w:rFonts w:cs="Calibri"/>
          <w:b/>
        </w:rPr>
      </w:pPr>
    </w:p>
    <w:p w:rsidR="008573F4" w:rsidRDefault="002F23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Cal estar matriculat durant el curs vigent</w:t>
      </w:r>
    </w:p>
    <w:p w:rsidR="008573F4" w:rsidRDefault="002F23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Introduir el CV al </w:t>
      </w:r>
      <w:hyperlink r:id="rId8">
        <w:r>
          <w:rPr>
            <w:rFonts w:cs="Calibri"/>
            <w:color w:val="1155CC"/>
            <w:u w:val="single"/>
          </w:rPr>
          <w:t>Campus Treball</w:t>
        </w:r>
      </w:hyperlink>
    </w:p>
    <w:p w:rsidR="008573F4" w:rsidRDefault="002F23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Les tasques han d’estar relacionades amb els estudis</w:t>
      </w:r>
    </w:p>
    <w:p w:rsidR="008573F4" w:rsidRDefault="002F23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L’horari ha de ser compatible amb les classes</w:t>
      </w:r>
    </w:p>
    <w:p w:rsidR="008573F4" w:rsidRDefault="002F23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Durada: 800 h màximes per curs acadèmic (curriculars + </w:t>
      </w:r>
      <w:proofErr w:type="spellStart"/>
      <w:r>
        <w:rPr>
          <w:rFonts w:cs="Calibri"/>
          <w:color w:val="000000"/>
        </w:rPr>
        <w:t>extracurriculars</w:t>
      </w:r>
      <w:proofErr w:type="spellEnd"/>
      <w:r>
        <w:rPr>
          <w:rFonts w:cs="Calibri"/>
          <w:color w:val="000000"/>
        </w:rPr>
        <w:t>)</w:t>
      </w:r>
    </w:p>
    <w:p w:rsidR="008573F4" w:rsidRDefault="002F23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Cost de la tramitació del conveni a càrrec de l’empresa</w:t>
      </w:r>
    </w:p>
    <w:p w:rsidR="008573F4" w:rsidRDefault="002F239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Més informació: </w:t>
      </w:r>
      <w:hyperlink r:id="rId9">
        <w:r>
          <w:rPr>
            <w:rFonts w:cs="Calibri"/>
            <w:color w:val="1155CC"/>
            <w:u w:val="single"/>
          </w:rPr>
          <w:t>www.upf.edu/carreres-professionals</w:t>
        </w:r>
      </w:hyperlink>
    </w:p>
    <w:p w:rsidR="008573F4" w:rsidRDefault="008573F4">
      <w:pPr>
        <w:spacing w:after="0"/>
        <w:jc w:val="both"/>
        <w:rPr>
          <w:rFonts w:cs="Calibri"/>
          <w:color w:val="1155CC"/>
        </w:rPr>
      </w:pPr>
    </w:p>
    <w:p w:rsidR="008573F4" w:rsidRDefault="002F23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cs="Calibri"/>
          <w:b/>
          <w:color w:val="FF0000"/>
        </w:rPr>
      </w:pPr>
      <w:r>
        <w:rPr>
          <w:rFonts w:cs="Calibri"/>
          <w:b/>
          <w:color w:val="FF0000"/>
        </w:rPr>
        <w:t>CURRICULARS</w:t>
      </w:r>
    </w:p>
    <w:p w:rsidR="008573F4" w:rsidRDefault="002F23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4"/>
        </w:tabs>
        <w:spacing w:after="0"/>
        <w:ind w:left="992" w:hanging="285"/>
        <w:jc w:val="both"/>
        <w:rPr>
          <w:rFonts w:cs="Calibri"/>
          <w:b/>
          <w:i/>
          <w:color w:val="000000"/>
        </w:rPr>
      </w:pPr>
      <w:r>
        <w:rPr>
          <w:b/>
          <w:i/>
          <w:color w:val="000000"/>
        </w:rPr>
        <w:t>Assignatura obligatòria del Pla d’estudis (10 ECTS) de 4t curs.</w:t>
      </w:r>
    </w:p>
    <w:p w:rsidR="008573F4" w:rsidRDefault="002F23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4"/>
        </w:tabs>
        <w:spacing w:after="0"/>
        <w:ind w:left="992" w:hanging="285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Durada: mínima 250 h /</w:t>
      </w:r>
      <w:r>
        <w:rPr>
          <w:rFonts w:cs="Calibri"/>
          <w:color w:val="FF0000"/>
        </w:rPr>
        <w:t xml:space="preserve"> </w:t>
      </w:r>
      <w:r w:rsidRPr="00922B53">
        <w:rPr>
          <w:rFonts w:cs="Calibri"/>
        </w:rPr>
        <w:t xml:space="preserve">màxima </w:t>
      </w:r>
      <w:r w:rsidR="00922B53" w:rsidRPr="00922B53">
        <w:rPr>
          <w:rFonts w:cs="Calibri"/>
        </w:rPr>
        <w:t>4</w:t>
      </w:r>
      <w:r w:rsidRPr="00922B53">
        <w:rPr>
          <w:rFonts w:cs="Calibri"/>
        </w:rPr>
        <w:t>00 h .</w:t>
      </w:r>
    </w:p>
    <w:p w:rsidR="008573F4" w:rsidRDefault="002F23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4"/>
        </w:tabs>
        <w:spacing w:after="0"/>
        <w:ind w:left="992" w:hanging="285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No remunerades (tot i que algunes empreses les remuneren).</w:t>
      </w:r>
    </w:p>
    <w:p w:rsidR="008573F4" w:rsidRDefault="002F23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4"/>
        </w:tabs>
        <w:spacing w:after="0"/>
        <w:ind w:left="992" w:hanging="285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Les pràctiques han d’estar autoritzades obligatòriament pe</w:t>
      </w:r>
      <w:r>
        <w:t>r la tutora Cl</w:t>
      </w:r>
      <w:r w:rsidR="00922B53">
        <w:t>à</w:t>
      </w:r>
      <w:bookmarkStart w:id="0" w:name="_GoBack"/>
      <w:bookmarkEnd w:id="0"/>
      <w:r>
        <w:t>udia Mera</w:t>
      </w:r>
      <w:r>
        <w:t>.</w:t>
      </w:r>
    </w:p>
    <w:p w:rsidR="008573F4" w:rsidRDefault="002F23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4"/>
        </w:tabs>
        <w:spacing w:after="0"/>
        <w:ind w:left="992" w:hanging="285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Només es pot assignar un conveni de pràctiques curriculars durant tota la vida </w:t>
      </w:r>
    </w:p>
    <w:p w:rsidR="008573F4" w:rsidRDefault="002F239D">
      <w:pPr>
        <w:pBdr>
          <w:top w:val="nil"/>
          <w:left w:val="nil"/>
          <w:bottom w:val="nil"/>
          <w:right w:val="nil"/>
          <w:between w:val="nil"/>
        </w:pBdr>
        <w:tabs>
          <w:tab w:val="left" w:pos="984"/>
        </w:tabs>
        <w:spacing w:after="0"/>
        <w:ind w:left="992" w:hanging="285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acadèmica del grau.</w:t>
      </w:r>
    </w:p>
    <w:p w:rsidR="008573F4" w:rsidRDefault="008573F4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hanging="720"/>
        <w:jc w:val="both"/>
        <w:rPr>
          <w:rFonts w:cs="Calibri"/>
          <w:color w:val="000000"/>
        </w:rPr>
      </w:pPr>
    </w:p>
    <w:p w:rsidR="008573F4" w:rsidRDefault="008573F4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hanging="720"/>
        <w:jc w:val="both"/>
        <w:rPr>
          <w:rFonts w:cs="Calibri"/>
          <w:color w:val="000000"/>
        </w:rPr>
      </w:pPr>
    </w:p>
    <w:p w:rsidR="008573F4" w:rsidRDefault="002F239D">
      <w:pPr>
        <w:pBdr>
          <w:top w:val="nil"/>
          <w:left w:val="nil"/>
          <w:bottom w:val="nil"/>
          <w:right w:val="nil"/>
          <w:between w:val="nil"/>
        </w:pBdr>
        <w:spacing w:after="0"/>
        <w:ind w:left="425"/>
        <w:jc w:val="both"/>
        <w:rPr>
          <w:b/>
          <w:color w:val="FF0000"/>
        </w:rPr>
      </w:pPr>
      <w:r>
        <w:rPr>
          <w:b/>
          <w:color w:val="FF0000"/>
        </w:rPr>
        <w:t>Quan t’has de matricular?</w:t>
      </w:r>
    </w:p>
    <w:p w:rsidR="008573F4" w:rsidRDefault="008573F4">
      <w:pPr>
        <w:spacing w:after="0"/>
        <w:jc w:val="both"/>
        <w:rPr>
          <w:rFonts w:cs="Calibri"/>
          <w:sz w:val="18"/>
          <w:szCs w:val="18"/>
        </w:rPr>
      </w:pPr>
    </w:p>
    <w:p w:rsidR="008573F4" w:rsidRDefault="002F23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0" w:hanging="283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Si ets estudiant de 3r curs i compleixes la progressió per passar a 4t, podràs matricular les pràctiques curriculars a la matrícula de juliol </w:t>
      </w:r>
      <w:r>
        <w:t xml:space="preserve">o bé, per </w:t>
      </w:r>
      <w:hyperlink r:id="rId10">
        <w:proofErr w:type="spellStart"/>
        <w:r>
          <w:rPr>
            <w:color w:val="1155CC"/>
            <w:u w:val="single"/>
          </w:rPr>
          <w:t>automo</w:t>
        </w:r>
        <w:r>
          <w:rPr>
            <w:color w:val="1155CC"/>
            <w:u w:val="single"/>
          </w:rPr>
          <w:t>dificació</w:t>
        </w:r>
        <w:proofErr w:type="spellEnd"/>
        <w:r>
          <w:rPr>
            <w:color w:val="1155CC"/>
            <w:u w:val="single"/>
          </w:rPr>
          <w:t xml:space="preserve"> </w:t>
        </w:r>
      </w:hyperlink>
      <w:r>
        <w:t xml:space="preserve">als mesos de setembre, novembre i març i, en aquest cas, aplicant la taxa de modificació corresponent. </w:t>
      </w:r>
    </w:p>
    <w:p w:rsidR="008573F4" w:rsidRDefault="002F23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0" w:hanging="283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Si s’abandonen les pràctiques sense una raó de pes o una justificació sòlida es suspèn l’assignatura i s’ha de tornar a matricular el curs següent.</w:t>
      </w:r>
    </w:p>
    <w:p w:rsidR="008573F4" w:rsidRDefault="008573F4">
      <w:pPr>
        <w:pBdr>
          <w:top w:val="nil"/>
          <w:left w:val="nil"/>
          <w:bottom w:val="nil"/>
          <w:right w:val="nil"/>
          <w:between w:val="nil"/>
        </w:pBdr>
        <w:spacing w:after="0"/>
        <w:ind w:left="992" w:hanging="283"/>
        <w:jc w:val="both"/>
        <w:rPr>
          <w:rFonts w:cs="Calibri"/>
          <w:color w:val="000000"/>
        </w:rPr>
      </w:pPr>
    </w:p>
    <w:p w:rsidR="008573F4" w:rsidRDefault="008573F4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hanging="720"/>
        <w:jc w:val="both"/>
        <w:rPr>
          <w:rFonts w:cs="Calibri"/>
          <w:color w:val="000000"/>
        </w:rPr>
      </w:pPr>
    </w:p>
    <w:p w:rsidR="008573F4" w:rsidRDefault="002F239D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b/>
          <w:color w:val="FF0000"/>
        </w:rPr>
      </w:pPr>
      <w:r>
        <w:rPr>
          <w:b/>
          <w:color w:val="FF0000"/>
        </w:rPr>
        <w:t>Com s’avaluen les pràctiques?</w:t>
      </w:r>
    </w:p>
    <w:p w:rsidR="008573F4" w:rsidRDefault="008573F4">
      <w:pPr>
        <w:spacing w:after="0"/>
        <w:ind w:left="426"/>
        <w:jc w:val="both"/>
        <w:rPr>
          <w:b/>
        </w:rPr>
      </w:pPr>
    </w:p>
    <w:p w:rsidR="008573F4" w:rsidRDefault="002F239D">
      <w:pPr>
        <w:spacing w:after="0"/>
        <w:ind w:left="426"/>
        <w:jc w:val="both"/>
      </w:pPr>
      <w:r>
        <w:rPr>
          <w:b/>
        </w:rPr>
        <w:t>Període</w:t>
      </w:r>
      <w:r>
        <w:t>: la qualificació s’introduirà al 3r trimestre de 4t curs.</w:t>
      </w:r>
    </w:p>
    <w:p w:rsidR="008573F4" w:rsidRDefault="008573F4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sz w:val="10"/>
          <w:szCs w:val="10"/>
        </w:rPr>
      </w:pPr>
    </w:p>
    <w:p w:rsidR="008573F4" w:rsidRDefault="002F239D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cs="Calibri"/>
          <w:color w:val="000000"/>
        </w:rPr>
      </w:pPr>
      <w:r>
        <w:rPr>
          <w:rFonts w:cs="Calibri"/>
          <w:b/>
          <w:color w:val="000000"/>
        </w:rPr>
        <w:t>Avaluació</w:t>
      </w:r>
      <w:r>
        <w:rPr>
          <w:rFonts w:cs="Calibri"/>
          <w:color w:val="000000"/>
        </w:rPr>
        <w:t>: l</w:t>
      </w:r>
      <w:r>
        <w:t xml:space="preserve">’avaluació es farà </w:t>
      </w:r>
      <w:r>
        <w:rPr>
          <w:rFonts w:cs="Calibri"/>
          <w:color w:val="000000"/>
        </w:rPr>
        <w:t>a partir de:</w:t>
      </w:r>
    </w:p>
    <w:p w:rsidR="008573F4" w:rsidRDefault="002F239D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hanging="283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1. Memòria de pràctiques</w:t>
      </w:r>
      <w:r>
        <w:rPr>
          <w:rFonts w:cs="Calibri"/>
          <w:color w:val="000000"/>
        </w:rPr>
        <w:t xml:space="preserve">. La memòria s'envia </w:t>
      </w:r>
      <w:r w:rsidR="00922B53">
        <w:rPr>
          <w:rFonts w:cs="Calibri"/>
          <w:color w:val="000000"/>
        </w:rPr>
        <w:t xml:space="preserve">en format </w:t>
      </w:r>
      <w:proofErr w:type="spellStart"/>
      <w:r w:rsidR="00922B53">
        <w:rPr>
          <w:rFonts w:cs="Calibri"/>
          <w:color w:val="000000"/>
        </w:rPr>
        <w:t>pdf</w:t>
      </w:r>
      <w:proofErr w:type="spellEnd"/>
      <w:r w:rsidR="00922B53">
        <w:rPr>
          <w:rFonts w:cs="Calibri"/>
          <w:color w:val="000000"/>
        </w:rPr>
        <w:t xml:space="preserve"> a </w:t>
      </w:r>
      <w:hyperlink r:id="rId11" w:history="1">
        <w:r w:rsidR="00922B53" w:rsidRPr="00341D52">
          <w:rPr>
            <w:rStyle w:val="Hipervnculo"/>
            <w:rFonts w:cs="Calibri"/>
          </w:rPr>
          <w:t>practicum.cav@upf.edu</w:t>
        </w:r>
      </w:hyperlink>
      <w:r w:rsidR="00922B53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15 dies després d'acabar les pràctiques.</w:t>
      </w:r>
    </w:p>
    <w:p w:rsidR="008573F4" w:rsidRDefault="002F239D">
      <w:pPr>
        <w:spacing w:after="0"/>
        <w:ind w:firstLine="426"/>
        <w:jc w:val="both"/>
        <w:rPr>
          <w:rFonts w:cs="Calibri"/>
        </w:rPr>
      </w:pPr>
      <w:r>
        <w:rPr>
          <w:rFonts w:cs="Calibri"/>
        </w:rPr>
        <w:t xml:space="preserve">2. Informe de l’empresa (ho gestiona la UPF). </w:t>
      </w:r>
    </w:p>
    <w:p w:rsidR="008573F4" w:rsidRDefault="008573F4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hanging="720"/>
        <w:jc w:val="both"/>
        <w:rPr>
          <w:rFonts w:cs="Calibri"/>
          <w:b/>
          <w:color w:val="FF0000"/>
          <w:sz w:val="18"/>
          <w:szCs w:val="18"/>
        </w:rPr>
      </w:pPr>
    </w:p>
    <w:p w:rsidR="008573F4" w:rsidRDefault="002F239D">
      <w:pPr>
        <w:ind w:left="567" w:hanging="283"/>
        <w:rPr>
          <w:rFonts w:cs="Calibri"/>
        </w:rPr>
      </w:pPr>
      <w:r>
        <w:br w:type="page"/>
      </w:r>
    </w:p>
    <w:p w:rsidR="008573F4" w:rsidRDefault="008573F4">
      <w:pPr>
        <w:spacing w:after="0"/>
        <w:ind w:left="851"/>
        <w:jc w:val="both"/>
      </w:pPr>
    </w:p>
    <w:p w:rsidR="008573F4" w:rsidRDefault="008573F4">
      <w:pPr>
        <w:spacing w:after="0"/>
        <w:ind w:left="851"/>
        <w:jc w:val="both"/>
      </w:pPr>
    </w:p>
    <w:p w:rsidR="008573F4" w:rsidRDefault="008573F4">
      <w:pPr>
        <w:spacing w:after="0"/>
        <w:ind w:left="851"/>
        <w:jc w:val="both"/>
      </w:pPr>
    </w:p>
    <w:p w:rsidR="008573F4" w:rsidRDefault="008573F4">
      <w:pPr>
        <w:spacing w:after="0"/>
        <w:ind w:left="851"/>
        <w:jc w:val="both"/>
      </w:pPr>
    </w:p>
    <w:p w:rsidR="008573F4" w:rsidRDefault="002F23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8" w:hanging="283"/>
        <w:jc w:val="both"/>
        <w:rPr>
          <w:rFonts w:cs="Calibri"/>
          <w:b/>
          <w:color w:val="FF0000"/>
        </w:rPr>
      </w:pPr>
      <w:r>
        <w:rPr>
          <w:b/>
          <w:color w:val="FF0000"/>
        </w:rPr>
        <w:t>EXTRACURRICULARS</w:t>
      </w:r>
    </w:p>
    <w:p w:rsidR="008573F4" w:rsidRDefault="002F23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 w:hanging="283"/>
        <w:jc w:val="both"/>
        <w:rPr>
          <w:rFonts w:cs="Calibri"/>
          <w:color w:val="000000"/>
        </w:rPr>
      </w:pPr>
      <w:r>
        <w:rPr>
          <w:rFonts w:cs="Calibri"/>
          <w:b/>
        </w:rPr>
        <w:t>Remuneració</w:t>
      </w:r>
      <w:r>
        <w:rPr>
          <w:rFonts w:cs="Calibri"/>
        </w:rPr>
        <w:t>:</w:t>
      </w:r>
      <w:r>
        <w:rPr>
          <w:rFonts w:cs="Calibri"/>
          <w:color w:val="000000"/>
        </w:rPr>
        <w:t xml:space="preserve"> mínima 6,30 </w:t>
      </w:r>
      <w:r>
        <w:t>euros bruts</w:t>
      </w:r>
      <w:r>
        <w:rPr>
          <w:rFonts w:cs="Calibri"/>
          <w:color w:val="000000"/>
        </w:rPr>
        <w:t xml:space="preserve"> l’hora</w:t>
      </w:r>
      <w:r>
        <w:t>.</w:t>
      </w:r>
    </w:p>
    <w:p w:rsidR="008573F4" w:rsidRDefault="002F23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 w:hanging="283"/>
        <w:jc w:val="both"/>
        <w:rPr>
          <w:rFonts w:cs="Calibri"/>
          <w:color w:val="000000"/>
        </w:rPr>
      </w:pPr>
      <w:r>
        <w:rPr>
          <w:rFonts w:cs="Calibri"/>
        </w:rPr>
        <w:t>Es poden assignar tants convenis com es vulgui fins a màxim 800 h/curs</w:t>
      </w:r>
      <w:r w:rsidR="00922B53">
        <w:rPr>
          <w:rFonts w:cs="Calibri"/>
        </w:rPr>
        <w:t xml:space="preserve"> (sumant pràctiques curriculars i </w:t>
      </w:r>
      <w:proofErr w:type="spellStart"/>
      <w:r w:rsidR="00922B53">
        <w:rPr>
          <w:rFonts w:cs="Calibri"/>
        </w:rPr>
        <w:t>extracurriculars</w:t>
      </w:r>
      <w:proofErr w:type="spellEnd"/>
      <w:r w:rsidR="00922B53">
        <w:rPr>
          <w:rFonts w:cs="Calibri"/>
        </w:rPr>
        <w:t>)</w:t>
      </w:r>
    </w:p>
    <w:p w:rsidR="008573F4" w:rsidRDefault="002F23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2" w:hanging="283"/>
        <w:jc w:val="both"/>
        <w:rPr>
          <w:rFonts w:cs="Calibri"/>
          <w:i/>
          <w:color w:val="000000"/>
        </w:rPr>
      </w:pPr>
      <w:r>
        <w:rPr>
          <w:rFonts w:cs="Calibri"/>
          <w:b/>
        </w:rPr>
        <w:t>Si ja es té l’empresa on fer les pràctiques</w:t>
      </w:r>
      <w:r>
        <w:rPr>
          <w:rFonts w:cs="Calibri"/>
        </w:rPr>
        <w:t xml:space="preserve">: </w:t>
      </w:r>
      <w:r>
        <w:rPr>
          <w:rFonts w:cs="Calibri"/>
          <w:color w:val="000000"/>
        </w:rPr>
        <w:t xml:space="preserve">l’empresa s’ha d’adreçar al Servei de Carreres Professionals: </w:t>
      </w:r>
      <w:hyperlink r:id="rId12">
        <w:r>
          <w:rPr>
            <w:color w:val="1155CC"/>
            <w:u w:val="single"/>
          </w:rPr>
          <w:t>scp.comu</w:t>
        </w:r>
        <w:r>
          <w:rPr>
            <w:color w:val="1155CC"/>
            <w:u w:val="single"/>
          </w:rPr>
          <w:t>nicacio@upf.edu</w:t>
        </w:r>
      </w:hyperlink>
    </w:p>
    <w:p w:rsidR="008573F4" w:rsidRDefault="008573F4">
      <w:pPr>
        <w:spacing w:after="0"/>
        <w:ind w:left="993"/>
        <w:jc w:val="both"/>
      </w:pPr>
    </w:p>
    <w:p w:rsidR="008573F4" w:rsidRDefault="002F239D">
      <w:pPr>
        <w:spacing w:after="0"/>
        <w:ind w:left="993"/>
        <w:jc w:val="both"/>
        <w:rPr>
          <w:b/>
          <w:color w:val="FF0000"/>
        </w:rPr>
      </w:pPr>
      <w:r>
        <w:rPr>
          <w:b/>
          <w:color w:val="FF0000"/>
        </w:rPr>
        <w:t>PROGRAMA ERASMUS PRÀCTIQUES – ERASMUS PLUS</w:t>
      </w:r>
    </w:p>
    <w:p w:rsidR="008573F4" w:rsidRDefault="002F23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/>
        <w:rPr>
          <w:rFonts w:cs="Calibri"/>
          <w:color w:val="000000"/>
        </w:rPr>
      </w:pPr>
      <w:bookmarkStart w:id="1" w:name="_heading=h.gjdgxs" w:colFirst="0" w:colLast="0"/>
      <w:bookmarkEnd w:id="1"/>
      <w:r>
        <w:rPr>
          <w:rFonts w:cs="Calibri"/>
          <w:color w:val="000000"/>
        </w:rPr>
        <w:t>Per a més informació, cal adreçar-se</w:t>
      </w:r>
      <w:r>
        <w:t xml:space="preserve"> al  Servei de Carreres Professionals: </w:t>
      </w:r>
      <w:hyperlink r:id="rId13">
        <w:r>
          <w:rPr>
            <w:color w:val="1155CC"/>
            <w:u w:val="single"/>
          </w:rPr>
          <w:t>carreres.professionals@upf.edu</w:t>
        </w:r>
      </w:hyperlink>
    </w:p>
    <w:p w:rsidR="008573F4" w:rsidRDefault="008573F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  <w:bookmarkStart w:id="2" w:name="_heading=h.1rxpgx3t6htp" w:colFirst="0" w:colLast="0"/>
      <w:bookmarkEnd w:id="2"/>
    </w:p>
    <w:p w:rsidR="008573F4" w:rsidRDefault="002F239D">
      <w:pPr>
        <w:spacing w:after="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</w:t>
      </w:r>
    </w:p>
    <w:p w:rsidR="008573F4" w:rsidRDefault="008573F4">
      <w:pPr>
        <w:spacing w:after="120"/>
        <w:ind w:right="-568"/>
        <w:jc w:val="center"/>
        <w:rPr>
          <w:b/>
          <w:sz w:val="16"/>
          <w:szCs w:val="16"/>
        </w:rPr>
      </w:pPr>
    </w:p>
    <w:p w:rsidR="008573F4" w:rsidRDefault="008573F4">
      <w:pPr>
        <w:spacing w:after="120"/>
        <w:ind w:right="-568"/>
        <w:jc w:val="center"/>
        <w:rPr>
          <w:b/>
          <w:sz w:val="16"/>
          <w:szCs w:val="16"/>
        </w:rPr>
      </w:pPr>
    </w:p>
    <w:p w:rsidR="008573F4" w:rsidRDefault="008573F4">
      <w:pPr>
        <w:spacing w:after="120"/>
        <w:ind w:right="-568"/>
        <w:jc w:val="center"/>
        <w:rPr>
          <w:b/>
          <w:sz w:val="16"/>
          <w:szCs w:val="16"/>
        </w:rPr>
      </w:pPr>
    </w:p>
    <w:p w:rsidR="008573F4" w:rsidRDefault="002F239D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/>
        <w:ind w:right="-568"/>
        <w:rPr>
          <w:b/>
        </w:rPr>
      </w:pPr>
      <w:r>
        <w:rPr>
          <w:b/>
        </w:rPr>
        <w:t xml:space="preserve">Tutors de Pràctiques:  </w:t>
      </w:r>
    </w:p>
    <w:p w:rsidR="008573F4" w:rsidRDefault="002F239D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/>
        <w:ind w:right="-568"/>
        <w:rPr>
          <w:color w:val="1155CC"/>
        </w:rPr>
      </w:pPr>
      <w:r>
        <w:t xml:space="preserve">Clàudia Mera (curriculars): </w:t>
      </w:r>
      <w:r>
        <w:rPr>
          <w:color w:val="1155CC"/>
        </w:rPr>
        <w:t xml:space="preserve"> </w:t>
      </w:r>
      <w:hyperlink r:id="rId14">
        <w:r>
          <w:rPr>
            <w:color w:val="1155CC"/>
            <w:u w:val="single"/>
          </w:rPr>
          <w:t>practicum.cav@upf.edu</w:t>
        </w:r>
      </w:hyperlink>
    </w:p>
    <w:p w:rsidR="008573F4" w:rsidRDefault="002F239D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/>
        <w:ind w:right="-568"/>
      </w:pPr>
      <w:r>
        <w:t xml:space="preserve">Albert </w:t>
      </w:r>
      <w:proofErr w:type="spellStart"/>
      <w:r>
        <w:t>Elduque</w:t>
      </w:r>
      <w:proofErr w:type="spellEnd"/>
      <w:r>
        <w:t xml:space="preserve"> (</w:t>
      </w:r>
      <w:proofErr w:type="spellStart"/>
      <w:r>
        <w:t>extracurriculars</w:t>
      </w:r>
      <w:proofErr w:type="spellEnd"/>
      <w:r>
        <w:t xml:space="preserve">): </w:t>
      </w:r>
      <w:hyperlink r:id="rId15">
        <w:r>
          <w:rPr>
            <w:color w:val="1155CC"/>
            <w:u w:val="single"/>
          </w:rPr>
          <w:t>albert.elduque@upf.edu</w:t>
        </w:r>
      </w:hyperlink>
    </w:p>
    <w:p w:rsidR="008573F4" w:rsidRDefault="002F239D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/>
        <w:ind w:right="-568"/>
        <w:rPr>
          <w:b/>
        </w:rPr>
      </w:pPr>
      <w:r>
        <w:t xml:space="preserve">                                       </w:t>
      </w:r>
    </w:p>
    <w:p w:rsidR="008573F4" w:rsidRDefault="008573F4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/>
        <w:ind w:right="-568"/>
        <w:rPr>
          <w:b/>
          <w:sz w:val="10"/>
          <w:szCs w:val="10"/>
        </w:rPr>
      </w:pPr>
    </w:p>
    <w:p w:rsidR="008573F4" w:rsidRDefault="002F239D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/>
        <w:ind w:right="-568"/>
      </w:pPr>
      <w:r>
        <w:rPr>
          <w:b/>
        </w:rPr>
        <w:t>Secretari</w:t>
      </w:r>
      <w:r>
        <w:rPr>
          <w:b/>
        </w:rPr>
        <w:t>a dels Estudis:</w:t>
      </w:r>
      <w:r>
        <w:t xml:space="preserve"> a través del </w:t>
      </w:r>
      <w:hyperlink r:id="rId16">
        <w:r>
          <w:rPr>
            <w:color w:val="1155CC"/>
            <w:u w:val="single"/>
          </w:rPr>
          <w:t xml:space="preserve">CAU </w:t>
        </w:r>
      </w:hyperlink>
    </w:p>
    <w:p w:rsidR="008573F4" w:rsidRDefault="008573F4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2F2F2"/>
        <w:spacing w:after="0"/>
        <w:ind w:right="-568"/>
        <w:rPr>
          <w:b/>
        </w:rPr>
      </w:pPr>
    </w:p>
    <w:p w:rsidR="008573F4" w:rsidRDefault="002F239D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2F2F2"/>
        <w:spacing w:after="0"/>
        <w:ind w:right="-568"/>
        <w:rPr>
          <w:color w:val="1155CC"/>
          <w:u w:val="single"/>
        </w:rPr>
      </w:pPr>
      <w:r>
        <w:rPr>
          <w:rFonts w:cs="Calibri"/>
          <w:b/>
        </w:rPr>
        <w:t>Servei de Carreres Professionals (SCP):</w:t>
      </w:r>
      <w:r>
        <w:rPr>
          <w:rFonts w:cs="Calibri"/>
        </w:rPr>
        <w:t xml:space="preserve">  </w:t>
      </w:r>
      <w:hyperlink r:id="rId17">
        <w:r>
          <w:rPr>
            <w:color w:val="1155CC"/>
            <w:u w:val="single"/>
          </w:rPr>
          <w:t>scp.comunicacio@upf.edu</w:t>
        </w:r>
      </w:hyperlink>
    </w:p>
    <w:sectPr w:rsidR="008573F4">
      <w:headerReference w:type="default" r:id="rId18"/>
      <w:pgSz w:w="11906" w:h="16838"/>
      <w:pgMar w:top="1417" w:right="1701" w:bottom="42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39D" w:rsidRDefault="002F239D">
      <w:pPr>
        <w:spacing w:after="0" w:line="240" w:lineRule="auto"/>
      </w:pPr>
      <w:r>
        <w:separator/>
      </w:r>
    </w:p>
  </w:endnote>
  <w:endnote w:type="continuationSeparator" w:id="0">
    <w:p w:rsidR="002F239D" w:rsidRDefault="002F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39D" w:rsidRDefault="002F239D">
      <w:pPr>
        <w:spacing w:after="0" w:line="240" w:lineRule="auto"/>
      </w:pPr>
      <w:r>
        <w:separator/>
      </w:r>
    </w:p>
  </w:footnote>
  <w:footnote w:type="continuationSeparator" w:id="0">
    <w:p w:rsidR="002F239D" w:rsidRDefault="002F2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3F4" w:rsidRDefault="002F23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32"/>
      <w:rPr>
        <w:rFonts w:cs="Calibri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-184784</wp:posOffset>
          </wp:positionH>
          <wp:positionV relativeFrom="paragraph">
            <wp:posOffset>-59054</wp:posOffset>
          </wp:positionV>
          <wp:extent cx="1295400" cy="428625"/>
          <wp:effectExtent l="0" t="0" r="0" b="0"/>
          <wp:wrapSquare wrapText="bothSides" distT="0" distB="0" distL="114300" distR="114300"/>
          <wp:docPr id="12" name="image1.png" descr="http://www.upf.edu/web/resources/img/marcaUPFhom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www.upf.edu/web/resources/img/marcaUPFhom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573F4" w:rsidRDefault="002F239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cs="Calibri"/>
        <w:b/>
        <w:color w:val="000000"/>
        <w:sz w:val="18"/>
        <w:szCs w:val="18"/>
      </w:rPr>
    </w:pPr>
    <w:r>
      <w:rPr>
        <w:rFonts w:cs="Calibri"/>
        <w:b/>
        <w:color w:val="000000"/>
        <w:sz w:val="24"/>
        <w:szCs w:val="24"/>
      </w:rPr>
      <w:t>Grau en Comunicació Audiovisual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65407"/>
    <w:multiLevelType w:val="multilevel"/>
    <w:tmpl w:val="8E083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C2A80"/>
    <w:multiLevelType w:val="multilevel"/>
    <w:tmpl w:val="64243AF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BF4620"/>
    <w:multiLevelType w:val="multilevel"/>
    <w:tmpl w:val="17D49E78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EAD75DD"/>
    <w:multiLevelType w:val="multilevel"/>
    <w:tmpl w:val="D11C98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3F4"/>
    <w:rsid w:val="002F239D"/>
    <w:rsid w:val="008573F4"/>
    <w:rsid w:val="0092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4A57"/>
  <w15:docId w15:val="{C82A55EB-1E1A-4439-BB5C-8F548BA1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12E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sid w:val="000D212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D212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B3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3E11"/>
    <w:rPr>
      <w:rFonts w:ascii="Calibri" w:eastAsia="Calibri" w:hAnsi="Calibri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B3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E11"/>
    <w:rPr>
      <w:rFonts w:ascii="Calibri" w:eastAsia="Calibri" w:hAnsi="Calibri" w:cs="Times New Roman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3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E11"/>
    <w:rPr>
      <w:rFonts w:ascii="Tahoma" w:eastAsia="Calibri" w:hAnsi="Tahoma" w:cs="Tahoma"/>
      <w:sz w:val="16"/>
      <w:szCs w:val="16"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A04B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cinsinresolver">
    <w:name w:val="Unresolved Mention"/>
    <w:basedOn w:val="Fuentedeprrafopredeter"/>
    <w:uiPriority w:val="99"/>
    <w:semiHidden/>
    <w:unhideWhenUsed/>
    <w:rsid w:val="00922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f.edu/web/carreres-professionals/nou-ct" TargetMode="External"/><Relationship Id="rId13" Type="http://schemas.openxmlformats.org/officeDocument/2006/relationships/hyperlink" Target="mailto:carreres.professionals@upf.ed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p.comunicacio@upf.edu" TargetMode="External"/><Relationship Id="rId17" Type="http://schemas.openxmlformats.org/officeDocument/2006/relationships/hyperlink" Target="mailto:scp.comunicacio@upf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gp.upf.edu/jira/servicedesk/customer/portal/1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acticum.cav@upf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lbert.elduque@upf.edu" TargetMode="External"/><Relationship Id="rId10" Type="http://schemas.openxmlformats.org/officeDocument/2006/relationships/hyperlink" Target="https://www.upf.edu/web/comunicacio/automodificaci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pf.edu/carreres-professionals" TargetMode="External"/><Relationship Id="rId14" Type="http://schemas.openxmlformats.org/officeDocument/2006/relationships/hyperlink" Target="mailto:practicum.cav@upf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Uv6wgY7B3mRJ0eagTXxvxTuHfw==">CgMxLjAyCGguZ2pkZ3hzMg5oLjFyeHBneDN0Nmh0cDgAciExUjVJMk1wQUZPd1N4cW5aaUk3cUJFX01jQkRVQXJhQzg=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UPF</dc:creator>
  <cp:lastModifiedBy>Reviewer</cp:lastModifiedBy>
  <cp:revision>2</cp:revision>
  <dcterms:created xsi:type="dcterms:W3CDTF">2025-03-05T14:57:00Z</dcterms:created>
  <dcterms:modified xsi:type="dcterms:W3CDTF">2025-03-05T14:57:00Z</dcterms:modified>
</cp:coreProperties>
</file>