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C4" w:rsidRDefault="006C76C4" w:rsidP="006C76C4">
      <w:bookmarkStart w:id="0" w:name="_GoBack"/>
      <w:bookmarkEnd w:id="0"/>
    </w:p>
    <w:p w:rsidR="00F86170" w:rsidRDefault="00D57E2B" w:rsidP="00F86170">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-90170</wp:posOffset>
                </wp:positionH>
                <wp:positionV relativeFrom="paragraph">
                  <wp:posOffset>191770</wp:posOffset>
                </wp:positionV>
                <wp:extent cx="5822950" cy="8436610"/>
                <wp:effectExtent l="33655" t="29845" r="29845" b="2984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8436610"/>
                        </a:xfrm>
                        <a:prstGeom prst="rect">
                          <a:avLst/>
                        </a:prstGeom>
                        <a:noFill/>
                        <a:ln w="53975">
                          <a:solidFill>
                            <a:schemeClr val="accent2">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1pt;margin-top:15.1pt;width:458.5pt;height:66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" filled="f" fillcolor="white [3201]" strokecolor="#c0504d [3205]" strokeweight="4.25pt">
                <v:shadow color="#868686"/>
              </v:rect>
            </w:pict>
          </mc:Fallback>
        </mc:AlternateContent>
      </w:r>
    </w:p>
    <w:p w:rsidR="00F86170" w:rsidRPr="00661914" w:rsidRDefault="00F86170" w:rsidP="00F86170">
      <w:pPr>
        <w:rPr>
          <w:b/>
          <w:color w:val="C00000"/>
          <w:sz w:val="72"/>
          <w:szCs w:val="72"/>
        </w:rPr>
      </w:pPr>
      <w:r>
        <w:rPr>
          <w:b/>
          <w:color w:val="C00000"/>
          <w:sz w:val="72"/>
          <w:szCs w:val="72"/>
        </w:rPr>
        <w:t>S</w:t>
      </w:r>
      <w:r w:rsidRPr="00661914">
        <w:rPr>
          <w:b/>
          <w:color w:val="C00000"/>
          <w:sz w:val="72"/>
          <w:szCs w:val="72"/>
        </w:rPr>
        <w:t xml:space="preserve">atisfacció dels directors de tesi </w:t>
      </w:r>
      <w:r>
        <w:rPr>
          <w:b/>
          <w:color w:val="C00000"/>
          <w:sz w:val="72"/>
          <w:szCs w:val="72"/>
        </w:rPr>
        <w:t>amb el programa de doctorat en</w:t>
      </w:r>
      <w:r w:rsidRPr="00661914">
        <w:rPr>
          <w:b/>
          <w:color w:val="C00000"/>
          <w:sz w:val="72"/>
          <w:szCs w:val="72"/>
        </w:rPr>
        <w:t xml:space="preserve"> </w:t>
      </w:r>
      <w:r w:rsidR="003968ED">
        <w:rPr>
          <w:b/>
          <w:color w:val="C00000"/>
          <w:sz w:val="72"/>
          <w:szCs w:val="72"/>
        </w:rPr>
        <w:t>Història</w:t>
      </w:r>
    </w:p>
    <w:p w:rsidR="00F86170" w:rsidRPr="00FD6FA9" w:rsidRDefault="00F86170" w:rsidP="00F86170">
      <w:pPr>
        <w:spacing w:line="240" w:lineRule="auto"/>
        <w:rPr>
          <w:color w:val="C00000"/>
          <w:sz w:val="28"/>
          <w:szCs w:val="28"/>
        </w:rPr>
      </w:pPr>
      <w:r w:rsidRPr="00FD6FA9">
        <w:rPr>
          <w:color w:val="C00000"/>
          <w:sz w:val="28"/>
          <w:szCs w:val="28"/>
        </w:rPr>
        <w:t xml:space="preserve">Resultats de l’Enquesta </w:t>
      </w:r>
      <w:r>
        <w:rPr>
          <w:color w:val="C00000"/>
          <w:sz w:val="28"/>
          <w:szCs w:val="28"/>
        </w:rPr>
        <w:t>per conèixer la satisfacció dels directors de tesi amb el programa de doctorat. Enquesta realitzada durant els mesos de novembre i desembre del 2017.</w:t>
      </w:r>
    </w:p>
    <w:p w:rsidR="00F86170" w:rsidRPr="005C1171" w:rsidRDefault="00F86170" w:rsidP="00F86170">
      <w:pPr>
        <w:rPr>
          <w:rFonts w:cs="Arial"/>
          <w:color w:val="C0504D"/>
          <w:sz w:val="40"/>
          <w:szCs w:val="48"/>
        </w:rPr>
      </w:pPr>
    </w:p>
    <w:p w:rsidR="00F86170" w:rsidRDefault="00F86170" w:rsidP="00F86170">
      <w:pPr>
        <w:rPr>
          <w:rFonts w:cs="Arial"/>
          <w:color w:val="C0504D"/>
          <w:sz w:val="40"/>
          <w:szCs w:val="48"/>
        </w:rPr>
      </w:pPr>
    </w:p>
    <w:p w:rsidR="00F86170" w:rsidRPr="00526A68" w:rsidRDefault="00F86170" w:rsidP="00F86170">
      <w:pPr>
        <w:rPr>
          <w:rFonts w:cs="Arial"/>
          <w:color w:val="C0504D"/>
          <w:sz w:val="40"/>
          <w:szCs w:val="48"/>
        </w:rPr>
      </w:pPr>
    </w:p>
    <w:p w:rsidR="00F86170" w:rsidRPr="00FD6FA9" w:rsidRDefault="00F86170" w:rsidP="00F86170">
      <w:pPr>
        <w:rPr>
          <w:rFonts w:cs="Arial"/>
          <w:color w:val="C0504D"/>
          <w:sz w:val="40"/>
          <w:szCs w:val="48"/>
        </w:rPr>
      </w:pPr>
      <w:r w:rsidRPr="00FD6FA9">
        <w:rPr>
          <w:rFonts w:cs="Arial"/>
          <w:color w:val="C0504D"/>
          <w:sz w:val="40"/>
          <w:szCs w:val="48"/>
        </w:rPr>
        <w:t>Unitat de Projectes, Estudis i Qualitat (UPEQ)</w:t>
      </w:r>
    </w:p>
    <w:p w:rsidR="00F86170" w:rsidRPr="00B831EF" w:rsidRDefault="00F86170" w:rsidP="00F86170">
      <w:pPr>
        <w:rPr>
          <w:rFonts w:cs="Arial"/>
          <w:color w:val="C0504D"/>
          <w:sz w:val="40"/>
          <w:szCs w:val="48"/>
          <w:lang w:val="en-US"/>
        </w:rPr>
      </w:pPr>
    </w:p>
    <w:p w:rsidR="00F86170" w:rsidRPr="00B831EF" w:rsidRDefault="00F86170" w:rsidP="00F86170">
      <w:pPr>
        <w:rPr>
          <w:rFonts w:cs="Arial"/>
          <w:color w:val="C0504D"/>
          <w:sz w:val="40"/>
          <w:szCs w:val="48"/>
          <w:lang w:val="en-US"/>
        </w:rPr>
      </w:pPr>
    </w:p>
    <w:p w:rsidR="00F86170" w:rsidRDefault="00F858C1" w:rsidP="00F86170">
      <w:r>
        <w:rPr>
          <w:rFonts w:cs="Arial"/>
          <w:color w:val="C0504D"/>
          <w:sz w:val="40"/>
          <w:szCs w:val="48"/>
        </w:rPr>
        <w:t>Gener</w:t>
      </w:r>
      <w:r w:rsidR="00F86170" w:rsidRPr="00526A68">
        <w:rPr>
          <w:rFonts w:cs="Arial"/>
          <w:color w:val="C0504D"/>
          <w:sz w:val="40"/>
          <w:szCs w:val="48"/>
        </w:rPr>
        <w:t xml:space="preserve"> del 201</w:t>
      </w:r>
      <w:r w:rsidR="00F5410C">
        <w:rPr>
          <w:rFonts w:cs="Arial"/>
          <w:color w:val="C0504D"/>
          <w:sz w:val="40"/>
          <w:szCs w:val="48"/>
        </w:rPr>
        <w:t>8</w:t>
      </w:r>
    </w:p>
    <w:p w:rsidR="00F86170" w:rsidRDefault="00F86170" w:rsidP="00F86170"/>
    <w:p w:rsidR="00F86170" w:rsidRDefault="00F86170" w:rsidP="00F86170"/>
    <w:p w:rsidR="006C76C4" w:rsidRDefault="00F86170" w:rsidP="00F86170">
      <w:pPr>
        <w:rPr>
          <w:b/>
          <w:color w:val="C00000"/>
        </w:rPr>
      </w:pPr>
      <w:r>
        <w:rPr>
          <w:noProof/>
          <w:lang w:val="es-ES" w:eastAsia="es-ES"/>
        </w:rPr>
        <w:drawing>
          <wp:inline distT="0" distB="0" distL="0" distR="0">
            <wp:extent cx="1802765" cy="690245"/>
            <wp:effectExtent l="19050" t="0" r="6985" b="0"/>
            <wp:docPr id="2" name="Imatge 1" descr="Descripción: La nova marca de la U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n: La nova marca de la UPF"/>
                    <pic:cNvPicPr>
                      <a:picLocks noChangeAspect="1" noChangeArrowheads="1"/>
                    </pic:cNvPicPr>
                  </pic:nvPicPr>
                  <pic:blipFill>
                    <a:blip r:embed="rId8" cstate="print"/>
                    <a:srcRect/>
                    <a:stretch>
                      <a:fillRect/>
                    </a:stretch>
                  </pic:blipFill>
                  <pic:spPr bwMode="auto">
                    <a:xfrm>
                      <a:off x="0" y="0"/>
                      <a:ext cx="1802765" cy="690245"/>
                    </a:xfrm>
                    <a:prstGeom prst="rect">
                      <a:avLst/>
                    </a:prstGeom>
                    <a:noFill/>
                    <a:ln w="9525">
                      <a:noFill/>
                      <a:miter lim="800000"/>
                      <a:headEnd/>
                      <a:tailEnd/>
                    </a:ln>
                  </pic:spPr>
                </pic:pic>
              </a:graphicData>
            </a:graphic>
          </wp:inline>
        </w:drawing>
      </w:r>
      <w:r>
        <w:br w:type="page"/>
      </w:r>
      <w:r w:rsidR="006C76C4">
        <w:rPr>
          <w:b/>
          <w:color w:val="C00000"/>
        </w:rPr>
        <w:lastRenderedPageBreak/>
        <w:t>ÍNDEX</w:t>
      </w:r>
    </w:p>
    <w:p w:rsidR="006C76C4" w:rsidRDefault="006C76C4" w:rsidP="006C76C4">
      <w:pPr>
        <w:rPr>
          <w:b/>
          <w:color w:val="C00000"/>
        </w:rPr>
      </w:pPr>
    </w:p>
    <w:p w:rsidR="006C76C4" w:rsidRDefault="006C76C4" w:rsidP="006C76C4">
      <w:pPr>
        <w:ind w:firstLine="708"/>
        <w:rPr>
          <w:color w:val="C00000"/>
          <w:sz w:val="24"/>
          <w:szCs w:val="24"/>
        </w:rPr>
      </w:pPr>
    </w:p>
    <w:p w:rsidR="00F858C1" w:rsidRDefault="00F858C1" w:rsidP="00F858C1">
      <w:pPr>
        <w:tabs>
          <w:tab w:val="left" w:leader="dot" w:pos="7797"/>
        </w:tabs>
        <w:spacing w:after="0"/>
        <w:ind w:firstLine="708"/>
        <w:rPr>
          <w:color w:val="C00000"/>
          <w:sz w:val="24"/>
          <w:szCs w:val="24"/>
        </w:rPr>
      </w:pPr>
      <w:r>
        <w:rPr>
          <w:color w:val="C00000"/>
          <w:sz w:val="24"/>
          <w:szCs w:val="24"/>
        </w:rPr>
        <w:t>Introducció</w:t>
      </w:r>
      <w:r>
        <w:rPr>
          <w:color w:val="C00000"/>
          <w:sz w:val="24"/>
          <w:szCs w:val="24"/>
        </w:rPr>
        <w:tab/>
        <w:t>3</w:t>
      </w:r>
    </w:p>
    <w:p w:rsidR="00F858C1" w:rsidRPr="001D6BAC" w:rsidRDefault="00F858C1" w:rsidP="00F858C1">
      <w:pPr>
        <w:tabs>
          <w:tab w:val="left" w:leader="dot" w:pos="7797"/>
        </w:tabs>
        <w:spacing w:after="0"/>
        <w:ind w:firstLine="708"/>
        <w:rPr>
          <w:color w:val="C00000"/>
          <w:sz w:val="24"/>
          <w:szCs w:val="24"/>
        </w:rPr>
      </w:pPr>
    </w:p>
    <w:p w:rsidR="00F858C1" w:rsidRPr="001D6BAC" w:rsidRDefault="00F858C1" w:rsidP="00F858C1">
      <w:pPr>
        <w:tabs>
          <w:tab w:val="left" w:leader="dot" w:pos="7797"/>
        </w:tabs>
        <w:spacing w:after="0"/>
        <w:ind w:firstLine="708"/>
        <w:rPr>
          <w:color w:val="C00000"/>
          <w:sz w:val="24"/>
          <w:szCs w:val="24"/>
        </w:rPr>
      </w:pPr>
      <w:r w:rsidRPr="001D6BAC">
        <w:rPr>
          <w:color w:val="C00000"/>
          <w:sz w:val="24"/>
          <w:szCs w:val="24"/>
        </w:rPr>
        <w:t xml:space="preserve">1.- </w:t>
      </w:r>
      <w:r>
        <w:rPr>
          <w:color w:val="C00000"/>
          <w:sz w:val="24"/>
          <w:szCs w:val="24"/>
        </w:rPr>
        <w:t>Perfil i dedicació dels directors de tesi</w:t>
      </w:r>
      <w:r>
        <w:rPr>
          <w:color w:val="C00000"/>
          <w:sz w:val="24"/>
          <w:szCs w:val="24"/>
        </w:rPr>
        <w:tab/>
        <w:t>4</w:t>
      </w:r>
    </w:p>
    <w:p w:rsidR="00F858C1" w:rsidRPr="00C62C57" w:rsidRDefault="00F858C1" w:rsidP="00F858C1">
      <w:pPr>
        <w:tabs>
          <w:tab w:val="left" w:leader="dot" w:pos="7797"/>
        </w:tabs>
        <w:spacing w:after="0"/>
        <w:ind w:firstLine="708"/>
        <w:rPr>
          <w:color w:val="C00000"/>
          <w:sz w:val="24"/>
          <w:szCs w:val="24"/>
        </w:rPr>
      </w:pPr>
      <w:r w:rsidRPr="00C62C57">
        <w:rPr>
          <w:color w:val="C00000"/>
          <w:sz w:val="24"/>
          <w:szCs w:val="24"/>
        </w:rPr>
        <w:t>2.- Els doctorands: perfil, implicació i resultats</w:t>
      </w:r>
      <w:r>
        <w:rPr>
          <w:color w:val="C00000"/>
          <w:sz w:val="24"/>
          <w:szCs w:val="24"/>
        </w:rPr>
        <w:tab/>
        <w:t>8</w:t>
      </w:r>
    </w:p>
    <w:p w:rsidR="00F858C1" w:rsidRPr="00C62C57" w:rsidRDefault="00F858C1" w:rsidP="00F858C1">
      <w:pPr>
        <w:tabs>
          <w:tab w:val="left" w:leader="dot" w:pos="7797"/>
        </w:tabs>
        <w:spacing w:after="0"/>
        <w:ind w:firstLine="708"/>
        <w:rPr>
          <w:color w:val="C00000"/>
          <w:sz w:val="24"/>
          <w:szCs w:val="24"/>
        </w:rPr>
      </w:pPr>
      <w:r w:rsidRPr="00C62C57">
        <w:rPr>
          <w:color w:val="C00000"/>
          <w:sz w:val="24"/>
          <w:szCs w:val="24"/>
        </w:rPr>
        <w:t>3.- El programa de doctorat</w:t>
      </w:r>
      <w:r>
        <w:rPr>
          <w:color w:val="C00000"/>
          <w:sz w:val="24"/>
          <w:szCs w:val="24"/>
        </w:rPr>
        <w:tab/>
        <w:t>11</w:t>
      </w:r>
    </w:p>
    <w:p w:rsidR="00F858C1" w:rsidRDefault="00F858C1" w:rsidP="00F858C1">
      <w:pPr>
        <w:tabs>
          <w:tab w:val="left" w:leader="dot" w:pos="7797"/>
        </w:tabs>
        <w:spacing w:after="0"/>
        <w:ind w:firstLine="709"/>
        <w:rPr>
          <w:color w:val="C00000"/>
          <w:sz w:val="24"/>
          <w:szCs w:val="24"/>
        </w:rPr>
      </w:pPr>
      <w:r w:rsidRPr="00C62C57">
        <w:rPr>
          <w:color w:val="C00000"/>
          <w:sz w:val="24"/>
          <w:szCs w:val="24"/>
        </w:rPr>
        <w:t xml:space="preserve">4.- </w:t>
      </w:r>
      <w:r>
        <w:rPr>
          <w:color w:val="C00000"/>
          <w:sz w:val="24"/>
          <w:szCs w:val="24"/>
        </w:rPr>
        <w:t>E</w:t>
      </w:r>
      <w:r w:rsidRPr="00C62C57">
        <w:rPr>
          <w:color w:val="C00000"/>
          <w:sz w:val="24"/>
          <w:szCs w:val="24"/>
        </w:rPr>
        <w:t xml:space="preserve">l departament i altres serveis de la UPF o de la institució </w:t>
      </w:r>
    </w:p>
    <w:p w:rsidR="00F858C1" w:rsidRDefault="00F858C1" w:rsidP="00F858C1">
      <w:pPr>
        <w:tabs>
          <w:tab w:val="left" w:leader="dot" w:pos="7797"/>
        </w:tabs>
        <w:spacing w:after="0"/>
        <w:ind w:firstLine="708"/>
        <w:rPr>
          <w:color w:val="C00000"/>
          <w:sz w:val="24"/>
          <w:szCs w:val="24"/>
        </w:rPr>
      </w:pPr>
      <w:r w:rsidRPr="00C62C57">
        <w:rPr>
          <w:color w:val="C00000"/>
          <w:sz w:val="24"/>
          <w:szCs w:val="24"/>
        </w:rPr>
        <w:t>des de la qual es dirigeixen les tesis</w:t>
      </w:r>
      <w:r w:rsidR="00184EEE">
        <w:rPr>
          <w:color w:val="C00000"/>
          <w:sz w:val="24"/>
          <w:szCs w:val="24"/>
        </w:rPr>
        <w:tab/>
        <w:t>12</w:t>
      </w:r>
    </w:p>
    <w:p w:rsidR="00F858C1" w:rsidRPr="00C62C57" w:rsidRDefault="00F858C1" w:rsidP="00F858C1">
      <w:pPr>
        <w:tabs>
          <w:tab w:val="left" w:leader="dot" w:pos="7797"/>
        </w:tabs>
        <w:spacing w:after="0"/>
        <w:ind w:firstLine="708"/>
        <w:rPr>
          <w:color w:val="C00000"/>
          <w:sz w:val="24"/>
          <w:szCs w:val="24"/>
        </w:rPr>
      </w:pPr>
    </w:p>
    <w:p w:rsidR="00F858C1" w:rsidRPr="001D6BAC" w:rsidRDefault="00F858C1" w:rsidP="00F858C1">
      <w:pPr>
        <w:tabs>
          <w:tab w:val="left" w:leader="dot" w:pos="7797"/>
        </w:tabs>
        <w:spacing w:after="0"/>
        <w:ind w:firstLine="708"/>
        <w:rPr>
          <w:color w:val="C00000"/>
          <w:sz w:val="24"/>
          <w:szCs w:val="24"/>
        </w:rPr>
      </w:pPr>
      <w:r>
        <w:rPr>
          <w:color w:val="C00000"/>
          <w:sz w:val="24"/>
          <w:szCs w:val="24"/>
        </w:rPr>
        <w:t>Conclusions</w:t>
      </w:r>
      <w:r>
        <w:rPr>
          <w:color w:val="C00000"/>
          <w:sz w:val="24"/>
          <w:szCs w:val="24"/>
        </w:rPr>
        <w:tab/>
        <w:t>1</w:t>
      </w:r>
      <w:r w:rsidR="001D3BD2">
        <w:rPr>
          <w:color w:val="C00000"/>
          <w:sz w:val="24"/>
          <w:szCs w:val="24"/>
        </w:rPr>
        <w:t>4</w:t>
      </w:r>
    </w:p>
    <w:p w:rsidR="00F858C1" w:rsidRDefault="00F858C1" w:rsidP="00F858C1"/>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p w:rsidR="006C76C4" w:rsidRDefault="006C76C4" w:rsidP="006C76C4">
      <w:r>
        <w:rPr>
          <w:b/>
          <w:color w:val="C00000"/>
          <w:sz w:val="28"/>
          <w:szCs w:val="28"/>
        </w:rPr>
        <w:lastRenderedPageBreak/>
        <w:t>Introducció</w:t>
      </w:r>
    </w:p>
    <w:p w:rsidR="006C76C4" w:rsidRDefault="006C76C4" w:rsidP="006C76C4">
      <w:pPr>
        <w:spacing w:line="240" w:lineRule="auto"/>
        <w:jc w:val="both"/>
        <w:rPr>
          <w:sz w:val="24"/>
          <w:szCs w:val="24"/>
        </w:rPr>
      </w:pPr>
      <w:r>
        <w:rPr>
          <w:sz w:val="24"/>
          <w:szCs w:val="24"/>
        </w:rPr>
        <w:t xml:space="preserve">L’enquesta per conèixer la satisfacció dels directors de tesi amb el programa de doctorat és la primera vegada que s’ha realitzat a la Universitat Pompeu Fabra i s’emmarca dins la necessitat de recopilar dades per tal de conèixer la satisfacció i motivacions dels diferents col·lectius de la UPF, en aquest cas els directors de tesi. Les dades recopilades en aquesta enquesta ajuden també en els procediments de garantia de la qualitat dels programes de doctorat i en concret en l’elaboració dels informes de seguiment i acreditació d’aquests programes. </w:t>
      </w:r>
    </w:p>
    <w:p w:rsidR="006C76C4" w:rsidRDefault="006C76C4" w:rsidP="006C76C4">
      <w:pPr>
        <w:spacing w:line="240" w:lineRule="auto"/>
        <w:jc w:val="both"/>
        <w:rPr>
          <w:sz w:val="24"/>
          <w:szCs w:val="24"/>
        </w:rPr>
      </w:pPr>
      <w:r>
        <w:rPr>
          <w:sz w:val="24"/>
          <w:szCs w:val="24"/>
        </w:rPr>
        <w:t xml:space="preserve">L’enquesta s’ha dissenyat des de la Unitat de Projectes Estudis i Qualitat juntament amb l’Escola de Doctorat i l’Oficina de Postgrau i Doctorat; s’ha realitzat en </w:t>
      </w:r>
      <w:r>
        <w:rPr>
          <w:i/>
          <w:sz w:val="24"/>
          <w:szCs w:val="24"/>
        </w:rPr>
        <w:t>Google forms</w:t>
      </w:r>
      <w:r>
        <w:rPr>
          <w:sz w:val="24"/>
          <w:szCs w:val="24"/>
        </w:rPr>
        <w:t xml:space="preserve"> per tal de ser distribuïda per correu electrònic. La difusió de l’enquesta s’ha fet des de cada Programa de Doctorat a totes aquelles persones que durant el curs 2016-2017 han dirigit almenys una tesi.</w:t>
      </w:r>
    </w:p>
    <w:p w:rsidR="006C76C4" w:rsidRDefault="006C76C4" w:rsidP="006C76C4">
      <w:pPr>
        <w:spacing w:line="240" w:lineRule="auto"/>
        <w:jc w:val="both"/>
        <w:rPr>
          <w:sz w:val="24"/>
          <w:szCs w:val="24"/>
        </w:rPr>
      </w:pPr>
      <w:r>
        <w:rPr>
          <w:sz w:val="24"/>
          <w:szCs w:val="24"/>
        </w:rPr>
        <w:t xml:space="preserve">L’enquesta es divideix en quatre apartats: un primer apartat que serveix per conèixer el perfil dels directors de tesi i la seva dedicació a aquesta tasca; un segon apartat per conèixer la satisfacció dels directors de tesi amb el perfil d’accés dels doctorands, la seva implicació amb el programa i els resultats assolits; un tercer apartat per conèixer la satisfacció dels directors de tesi amb el programa de doctorat: com està estructurat, de quins recursos disposa, què ofereix als doctorands...; i, finalment, un quart apartat per conèixer la satisfacció dels directors de tesi en relació al departament i altres serveis de la UPF o de la institució des de la qual es dirigeixen les tesis des de dues perspectives: una, la relativa als recursos i suport que s’ofereix als doctorands, i, l’altra, el reconeixement, foment i compensació que reben els directors de tesi per fer aquesta tasca. En cada apartat s’ha deixat un espai per tal que els directors de tesi que ho considerin oportú hi facin les seves observacions. </w:t>
      </w:r>
    </w:p>
    <w:p w:rsidR="006C76C4" w:rsidRDefault="006C76C4" w:rsidP="00F858C1">
      <w:pPr>
        <w:spacing w:line="240" w:lineRule="auto"/>
        <w:jc w:val="both"/>
        <w:rPr>
          <w:sz w:val="24"/>
          <w:szCs w:val="24"/>
        </w:rPr>
      </w:pPr>
      <w:r>
        <w:rPr>
          <w:sz w:val="24"/>
          <w:szCs w:val="24"/>
        </w:rPr>
        <w:t xml:space="preserve">En l’informe que segueix es presenten els resultats obtinguts al programa de doctorat en </w:t>
      </w:r>
      <w:r w:rsidR="00EC6099" w:rsidRPr="00F858C1">
        <w:rPr>
          <w:sz w:val="24"/>
          <w:szCs w:val="24"/>
        </w:rPr>
        <w:t>Història</w:t>
      </w:r>
      <w:r>
        <w:rPr>
          <w:sz w:val="24"/>
          <w:szCs w:val="24"/>
        </w:rPr>
        <w:t xml:space="preserve">. L’enquesta es va enviar a </w:t>
      </w:r>
      <w:r w:rsidR="00EC6099" w:rsidRPr="00F858C1">
        <w:rPr>
          <w:sz w:val="24"/>
          <w:szCs w:val="24"/>
        </w:rPr>
        <w:t>28</w:t>
      </w:r>
      <w:r w:rsidR="00EC6099">
        <w:rPr>
          <w:sz w:val="24"/>
          <w:szCs w:val="24"/>
        </w:rPr>
        <w:t xml:space="preserve"> </w:t>
      </w:r>
      <w:r w:rsidR="00F858C1">
        <w:rPr>
          <w:sz w:val="24"/>
          <w:szCs w:val="24"/>
        </w:rPr>
        <w:t>directors</w:t>
      </w:r>
      <w:r>
        <w:rPr>
          <w:sz w:val="24"/>
          <w:szCs w:val="24"/>
        </w:rPr>
        <w:t xml:space="preserve"> de tesi i s’han obtingut </w:t>
      </w:r>
      <w:r w:rsidRPr="00F858C1">
        <w:rPr>
          <w:sz w:val="24"/>
          <w:szCs w:val="24"/>
        </w:rPr>
        <w:t>1</w:t>
      </w:r>
      <w:r w:rsidR="00EC6099" w:rsidRPr="00F858C1">
        <w:rPr>
          <w:sz w:val="24"/>
          <w:szCs w:val="24"/>
        </w:rPr>
        <w:t>1</w:t>
      </w:r>
      <w:r w:rsidR="00F858C1">
        <w:rPr>
          <w:sz w:val="24"/>
          <w:szCs w:val="24"/>
        </w:rPr>
        <w:t xml:space="preserve"> respostes, la qual cosa suposa </w:t>
      </w:r>
      <w:r w:rsidR="00F858C1" w:rsidRPr="009C257F">
        <w:rPr>
          <w:sz w:val="24"/>
          <w:szCs w:val="24"/>
        </w:rPr>
        <w:t xml:space="preserve">una participació del </w:t>
      </w:r>
      <w:r w:rsidR="00F858C1">
        <w:rPr>
          <w:sz w:val="24"/>
          <w:szCs w:val="24"/>
        </w:rPr>
        <w:t>39,3</w:t>
      </w:r>
      <w:r w:rsidR="00F858C1" w:rsidRPr="00F914D7">
        <w:rPr>
          <w:sz w:val="24"/>
          <w:szCs w:val="24"/>
        </w:rPr>
        <w:t>%</w:t>
      </w:r>
      <w:r w:rsidR="00F858C1">
        <w:rPr>
          <w:sz w:val="24"/>
          <w:szCs w:val="24"/>
        </w:rPr>
        <w:t>.</w:t>
      </w:r>
    </w:p>
    <w:p w:rsidR="006C76C4" w:rsidRDefault="006C76C4" w:rsidP="006C76C4">
      <w:pPr>
        <w:spacing w:line="240" w:lineRule="auto"/>
        <w:jc w:val="both"/>
        <w:rPr>
          <w:sz w:val="24"/>
          <w:szCs w:val="24"/>
        </w:rPr>
      </w:pPr>
    </w:p>
    <w:p w:rsidR="006C76C4" w:rsidRDefault="006C76C4" w:rsidP="006C76C4">
      <w:pPr>
        <w:spacing w:line="240" w:lineRule="auto"/>
        <w:jc w:val="both"/>
        <w:rPr>
          <w:sz w:val="24"/>
          <w:szCs w:val="24"/>
        </w:rPr>
      </w:pPr>
    </w:p>
    <w:p w:rsidR="006C76C4" w:rsidRDefault="006C76C4" w:rsidP="006C76C4">
      <w:pPr>
        <w:spacing w:line="240" w:lineRule="auto"/>
        <w:jc w:val="both"/>
        <w:rPr>
          <w:sz w:val="24"/>
          <w:szCs w:val="24"/>
        </w:rPr>
      </w:pPr>
    </w:p>
    <w:p w:rsidR="006C76C4" w:rsidRDefault="006C76C4" w:rsidP="006C76C4">
      <w:pPr>
        <w:spacing w:line="240" w:lineRule="auto"/>
        <w:jc w:val="both"/>
        <w:rPr>
          <w:sz w:val="24"/>
          <w:szCs w:val="24"/>
        </w:rPr>
      </w:pPr>
    </w:p>
    <w:p w:rsidR="00F858C1" w:rsidRDefault="00F858C1">
      <w:pPr>
        <w:rPr>
          <w:sz w:val="24"/>
          <w:szCs w:val="24"/>
        </w:rPr>
      </w:pPr>
      <w:r>
        <w:rPr>
          <w:sz w:val="24"/>
          <w:szCs w:val="24"/>
        </w:rPr>
        <w:br w:type="page"/>
      </w:r>
    </w:p>
    <w:p w:rsidR="006C76C4" w:rsidRDefault="006C76C4" w:rsidP="006C76C4">
      <w:pPr>
        <w:spacing w:line="240" w:lineRule="auto"/>
        <w:jc w:val="both"/>
        <w:rPr>
          <w:b/>
          <w:color w:val="C00000"/>
          <w:sz w:val="28"/>
          <w:szCs w:val="28"/>
        </w:rPr>
      </w:pPr>
      <w:r>
        <w:rPr>
          <w:b/>
          <w:color w:val="C00000"/>
          <w:sz w:val="28"/>
          <w:szCs w:val="28"/>
        </w:rPr>
        <w:lastRenderedPageBreak/>
        <w:t>1.- Perfil i dedicació dels directors de tesi</w:t>
      </w:r>
    </w:p>
    <w:p w:rsidR="006C76C4" w:rsidRDefault="006C76C4" w:rsidP="006C76C4">
      <w:pPr>
        <w:spacing w:after="0" w:line="240" w:lineRule="auto"/>
        <w:jc w:val="both"/>
        <w:rPr>
          <w:sz w:val="24"/>
          <w:szCs w:val="24"/>
        </w:rPr>
      </w:pPr>
      <w:r>
        <w:rPr>
          <w:sz w:val="24"/>
          <w:szCs w:val="24"/>
        </w:rPr>
        <w:t>En aquest primer apartat s’analitzen diversos aspectes referits al perfil dels directors de tesi d’aquest programa de doctorat: la seva afiliació principal (a la UPF, a una altra universitat, a un centre de recerca); la seva categoria professional dins la seva afiliació principal; el nombre de tesis doctorals que està dirigint actualment i el nombre d’hores que hi dedica; i la concordança de les tesis dirigides amb la línia de recerca del tutor.</w:t>
      </w:r>
    </w:p>
    <w:p w:rsidR="006C76C4" w:rsidRDefault="006C76C4" w:rsidP="006C76C4">
      <w:pPr>
        <w:spacing w:after="0" w:line="240" w:lineRule="auto"/>
        <w:rPr>
          <w:sz w:val="24"/>
          <w:szCs w:val="24"/>
        </w:rPr>
      </w:pPr>
    </w:p>
    <w:p w:rsidR="006C76C4" w:rsidRDefault="006C76C4" w:rsidP="006C76C4">
      <w:pPr>
        <w:spacing w:line="240" w:lineRule="auto"/>
        <w:rPr>
          <w:b/>
          <w:i/>
          <w:color w:val="C00000"/>
          <w:sz w:val="24"/>
          <w:szCs w:val="24"/>
        </w:rPr>
      </w:pPr>
      <w:r>
        <w:rPr>
          <w:b/>
          <w:i/>
          <w:color w:val="C00000"/>
          <w:sz w:val="24"/>
          <w:szCs w:val="24"/>
        </w:rPr>
        <w:t>1.1.- Afiliació principal</w:t>
      </w:r>
    </w:p>
    <w:p w:rsidR="006C76C4" w:rsidRDefault="00D57E2B" w:rsidP="006C76C4">
      <w:pPr>
        <w:spacing w:line="240" w:lineRule="auto"/>
        <w:jc w:val="both"/>
        <w:rPr>
          <w:sz w:val="24"/>
          <w:szCs w:val="24"/>
        </w:rPr>
      </w:pPr>
      <w:r>
        <w:rPr>
          <w:noProof/>
          <w:color w:val="FF0000"/>
          <w:sz w:val="24"/>
          <w:szCs w:val="24"/>
          <w:lang w:val="es-ES" w:eastAsia="es-ES"/>
        </w:rPr>
        <mc:AlternateContent>
          <mc:Choice Requires="wps">
            <w:drawing>
              <wp:anchor distT="0" distB="0" distL="114300" distR="114300" simplePos="0" relativeHeight="251658240" behindDoc="0" locked="0" layoutInCell="1" allowOverlap="1">
                <wp:simplePos x="0" y="0"/>
                <wp:positionH relativeFrom="column">
                  <wp:posOffset>1430020</wp:posOffset>
                </wp:positionH>
                <wp:positionV relativeFrom="paragraph">
                  <wp:posOffset>630555</wp:posOffset>
                </wp:positionV>
                <wp:extent cx="2613660" cy="1966595"/>
                <wp:effectExtent l="10795" t="11430" r="13970"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1966595"/>
                        </a:xfrm>
                        <a:prstGeom prst="rect">
                          <a:avLst/>
                        </a:prstGeom>
                        <a:noFill/>
                        <a:ln w="952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6pt;margin-top:49.65pt;width:205.8pt;height:1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" filled="f" strokecolor="#bfbfbf [2412]"/>
            </w:pict>
          </mc:Fallback>
        </mc:AlternateContent>
      </w:r>
      <w:r w:rsidR="006C76C4">
        <w:rPr>
          <w:sz w:val="24"/>
          <w:szCs w:val="24"/>
        </w:rPr>
        <w:t xml:space="preserve">La gran majoria dels </w:t>
      </w:r>
      <w:r w:rsidR="00F858C1">
        <w:rPr>
          <w:sz w:val="24"/>
          <w:szCs w:val="24"/>
        </w:rPr>
        <w:t>directors</w:t>
      </w:r>
      <w:r w:rsidR="006C76C4">
        <w:rPr>
          <w:sz w:val="24"/>
          <w:szCs w:val="24"/>
        </w:rPr>
        <w:t xml:space="preserve"> de tesi del programa de doctorat en </w:t>
      </w:r>
      <w:r w:rsidR="00EC6099">
        <w:rPr>
          <w:sz w:val="24"/>
          <w:szCs w:val="24"/>
        </w:rPr>
        <w:t>Història</w:t>
      </w:r>
      <w:r w:rsidR="006C76C4">
        <w:rPr>
          <w:sz w:val="24"/>
          <w:szCs w:val="24"/>
        </w:rPr>
        <w:t xml:space="preserve"> tenen com a afiliació principal la UPF i únicament un dels </w:t>
      </w:r>
      <w:r w:rsidR="00EC6099">
        <w:rPr>
          <w:sz w:val="24"/>
          <w:szCs w:val="24"/>
        </w:rPr>
        <w:t xml:space="preserve">onze </w:t>
      </w:r>
      <w:r w:rsidR="006C76C4">
        <w:rPr>
          <w:sz w:val="24"/>
          <w:szCs w:val="24"/>
        </w:rPr>
        <w:t xml:space="preserve">tutors que han respost l’enquesta </w:t>
      </w:r>
      <w:r w:rsidR="00EC6099">
        <w:rPr>
          <w:sz w:val="24"/>
          <w:szCs w:val="24"/>
        </w:rPr>
        <w:t>és pe</w:t>
      </w:r>
      <w:r w:rsidR="00A276B9">
        <w:rPr>
          <w:sz w:val="24"/>
          <w:szCs w:val="24"/>
        </w:rPr>
        <w:t>r</w:t>
      </w:r>
      <w:r w:rsidR="00EC6099">
        <w:rPr>
          <w:sz w:val="24"/>
          <w:szCs w:val="24"/>
        </w:rPr>
        <w:t>sonal investigador ICREA</w:t>
      </w:r>
      <w:r w:rsidR="006C76C4">
        <w:rPr>
          <w:sz w:val="24"/>
          <w:szCs w:val="24"/>
        </w:rPr>
        <w:t>.</w:t>
      </w:r>
    </w:p>
    <w:p w:rsidR="006C76C4" w:rsidRDefault="00EC6099" w:rsidP="00EC6099">
      <w:pPr>
        <w:spacing w:line="240" w:lineRule="auto"/>
        <w:jc w:val="center"/>
        <w:rPr>
          <w:color w:val="FF0000"/>
          <w:sz w:val="24"/>
          <w:szCs w:val="24"/>
        </w:rPr>
      </w:pPr>
      <w:r>
        <w:rPr>
          <w:noProof/>
          <w:color w:val="FF0000"/>
          <w:sz w:val="24"/>
          <w:szCs w:val="24"/>
          <w:lang w:val="es-ES" w:eastAsia="es-ES"/>
        </w:rPr>
        <w:drawing>
          <wp:inline distT="0" distB="0" distL="0" distR="0">
            <wp:extent cx="1635044" cy="1889185"/>
            <wp:effectExtent l="19050" t="0" r="3256"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36677" cy="1891072"/>
                    </a:xfrm>
                    <a:prstGeom prst="rect">
                      <a:avLst/>
                    </a:prstGeom>
                    <a:noFill/>
                    <a:ln w="9525">
                      <a:noFill/>
                      <a:miter lim="800000"/>
                      <a:headEnd/>
                      <a:tailEnd/>
                    </a:ln>
                  </pic:spPr>
                </pic:pic>
              </a:graphicData>
            </a:graphic>
          </wp:inline>
        </w:drawing>
      </w:r>
    </w:p>
    <w:p w:rsidR="006C76C4" w:rsidRDefault="006C76C4" w:rsidP="006C76C4">
      <w:pPr>
        <w:spacing w:after="0" w:line="240" w:lineRule="auto"/>
        <w:jc w:val="both"/>
        <w:rPr>
          <w:sz w:val="24"/>
          <w:szCs w:val="24"/>
        </w:rPr>
      </w:pPr>
    </w:p>
    <w:p w:rsidR="006C76C4" w:rsidRDefault="006C76C4" w:rsidP="006C76C4">
      <w:pPr>
        <w:spacing w:line="240" w:lineRule="auto"/>
        <w:rPr>
          <w:b/>
          <w:i/>
          <w:color w:val="C00000"/>
          <w:sz w:val="24"/>
          <w:szCs w:val="24"/>
        </w:rPr>
      </w:pPr>
      <w:r>
        <w:rPr>
          <w:b/>
          <w:i/>
          <w:color w:val="C00000"/>
          <w:sz w:val="24"/>
          <w:szCs w:val="24"/>
        </w:rPr>
        <w:t>1.2.- Categoria professional</w:t>
      </w:r>
    </w:p>
    <w:p w:rsidR="006C76C4" w:rsidRDefault="006C76C4" w:rsidP="006C76C4">
      <w:pPr>
        <w:spacing w:line="240" w:lineRule="auto"/>
        <w:jc w:val="both"/>
        <w:rPr>
          <w:sz w:val="24"/>
          <w:szCs w:val="24"/>
        </w:rPr>
      </w:pPr>
      <w:r>
        <w:rPr>
          <w:sz w:val="24"/>
          <w:szCs w:val="24"/>
        </w:rPr>
        <w:t>La majoria de directors de tesi que han respost l’enquesta són catedràtics</w:t>
      </w:r>
      <w:r w:rsidR="00A276B9">
        <w:rPr>
          <w:sz w:val="24"/>
          <w:szCs w:val="24"/>
        </w:rPr>
        <w:t xml:space="preserve"> (36,4%)</w:t>
      </w:r>
      <w:r>
        <w:rPr>
          <w:sz w:val="24"/>
          <w:szCs w:val="24"/>
        </w:rPr>
        <w:t xml:space="preserve">, seguits </w:t>
      </w:r>
      <w:r w:rsidR="00AF247F">
        <w:rPr>
          <w:sz w:val="24"/>
          <w:szCs w:val="24"/>
        </w:rPr>
        <w:t>d</w:t>
      </w:r>
      <w:r>
        <w:rPr>
          <w:sz w:val="24"/>
          <w:szCs w:val="24"/>
        </w:rPr>
        <w:t>el</w:t>
      </w:r>
      <w:r w:rsidR="00AF247F">
        <w:rPr>
          <w:sz w:val="24"/>
          <w:szCs w:val="24"/>
        </w:rPr>
        <w:t xml:space="preserve"> personal</w:t>
      </w:r>
      <w:r>
        <w:rPr>
          <w:sz w:val="24"/>
          <w:szCs w:val="24"/>
        </w:rPr>
        <w:t xml:space="preserve"> </w:t>
      </w:r>
      <w:r w:rsidR="00AF247F">
        <w:rPr>
          <w:sz w:val="24"/>
          <w:szCs w:val="24"/>
        </w:rPr>
        <w:t>investigador (ICREA, Ramón y Cajal, Juan de la Cierva, UPF fellow...) i els titulars d’universitat</w:t>
      </w:r>
      <w:r w:rsidR="00F858C1">
        <w:rPr>
          <w:sz w:val="24"/>
          <w:szCs w:val="24"/>
        </w:rPr>
        <w:t xml:space="preserve"> </w:t>
      </w:r>
      <w:r w:rsidR="00AF247F">
        <w:rPr>
          <w:sz w:val="24"/>
          <w:szCs w:val="24"/>
        </w:rPr>
        <w:t>(27,3%</w:t>
      </w:r>
      <w:r w:rsidR="00F858C1">
        <w:rPr>
          <w:sz w:val="24"/>
          <w:szCs w:val="24"/>
        </w:rPr>
        <w:t>, en ambdós casos</w:t>
      </w:r>
      <w:r w:rsidR="00AF247F">
        <w:rPr>
          <w:sz w:val="24"/>
          <w:szCs w:val="24"/>
        </w:rPr>
        <w:t>) i, en darrer lloc, dels professors agregats</w:t>
      </w:r>
      <w:r w:rsidR="00A276B9">
        <w:rPr>
          <w:sz w:val="24"/>
          <w:szCs w:val="24"/>
        </w:rPr>
        <w:t xml:space="preserve"> (9,1%)</w:t>
      </w:r>
      <w:r w:rsidR="00AF247F">
        <w:rPr>
          <w:sz w:val="24"/>
          <w:szCs w:val="24"/>
        </w:rPr>
        <w:t>.</w:t>
      </w:r>
      <w:r>
        <w:rPr>
          <w:sz w:val="24"/>
          <w:szCs w:val="24"/>
        </w:rPr>
        <w:t xml:space="preserve"> </w:t>
      </w:r>
    </w:p>
    <w:p w:rsidR="006C76C4" w:rsidRDefault="00D57E2B" w:rsidP="00AF247F">
      <w:pPr>
        <w:spacing w:line="240" w:lineRule="auto"/>
        <w:jc w:val="cente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1430020</wp:posOffset>
                </wp:positionH>
                <wp:positionV relativeFrom="paragraph">
                  <wp:posOffset>-1905</wp:posOffset>
                </wp:positionV>
                <wp:extent cx="2613660" cy="2277745"/>
                <wp:effectExtent l="10795" t="7620" r="13970"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277745"/>
                        </a:xfrm>
                        <a:prstGeom prst="rect">
                          <a:avLst/>
                        </a:prstGeom>
                        <a:noFill/>
                        <a:ln w="952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6pt;margin-top:-.15pt;width:205.8pt;height:1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" filled="f" strokecolor="#bfbfbf [2412]"/>
            </w:pict>
          </mc:Fallback>
        </mc:AlternateContent>
      </w:r>
      <w:r w:rsidR="00AF247F">
        <w:rPr>
          <w:noProof/>
          <w:lang w:val="es-ES" w:eastAsia="es-ES"/>
        </w:rPr>
        <w:drawing>
          <wp:inline distT="0" distB="0" distL="0" distR="0">
            <wp:extent cx="2424697" cy="2260121"/>
            <wp:effectExtent l="19050" t="0" r="0"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427952" cy="2263155"/>
                    </a:xfrm>
                    <a:prstGeom prst="rect">
                      <a:avLst/>
                    </a:prstGeom>
                    <a:noFill/>
                    <a:ln w="9525">
                      <a:noFill/>
                      <a:miter lim="800000"/>
                      <a:headEnd/>
                      <a:tailEnd/>
                    </a:ln>
                  </pic:spPr>
                </pic:pic>
              </a:graphicData>
            </a:graphic>
          </wp:inline>
        </w:drawing>
      </w:r>
    </w:p>
    <w:p w:rsidR="006C76C4" w:rsidRPr="00685997" w:rsidRDefault="006C76C4" w:rsidP="006C76C4">
      <w:pPr>
        <w:spacing w:line="240" w:lineRule="auto"/>
        <w:rPr>
          <w:b/>
          <w:i/>
          <w:color w:val="C00000"/>
          <w:sz w:val="24"/>
          <w:szCs w:val="24"/>
        </w:rPr>
      </w:pPr>
      <w:r w:rsidRPr="00685997">
        <w:rPr>
          <w:b/>
          <w:i/>
          <w:color w:val="C00000"/>
          <w:sz w:val="24"/>
          <w:szCs w:val="24"/>
        </w:rPr>
        <w:lastRenderedPageBreak/>
        <w:t>1.3.- Nombre de tesis doctorals que dirigeixen actualment</w:t>
      </w:r>
    </w:p>
    <w:p w:rsidR="006C76C4" w:rsidRPr="00685997" w:rsidRDefault="006C76C4" w:rsidP="006C76C4">
      <w:pPr>
        <w:spacing w:line="240" w:lineRule="auto"/>
        <w:jc w:val="both"/>
        <w:rPr>
          <w:sz w:val="24"/>
          <w:szCs w:val="24"/>
        </w:rPr>
      </w:pPr>
      <w:r w:rsidRPr="00685997">
        <w:rPr>
          <w:sz w:val="24"/>
          <w:szCs w:val="24"/>
        </w:rPr>
        <w:t xml:space="preserve">La mitjana de tesis dirigides per cada director de tesi del programa de doctorat en </w:t>
      </w:r>
      <w:r w:rsidR="00AF247F" w:rsidRPr="00685997">
        <w:rPr>
          <w:sz w:val="24"/>
          <w:szCs w:val="24"/>
        </w:rPr>
        <w:t>història</w:t>
      </w:r>
      <w:r w:rsidRPr="00685997">
        <w:rPr>
          <w:sz w:val="24"/>
          <w:szCs w:val="24"/>
        </w:rPr>
        <w:t xml:space="preserve"> és de </w:t>
      </w:r>
      <w:r w:rsidR="00AF247F" w:rsidRPr="00685997">
        <w:rPr>
          <w:sz w:val="24"/>
          <w:szCs w:val="24"/>
        </w:rPr>
        <w:t>4</w:t>
      </w:r>
      <w:r w:rsidRPr="00685997">
        <w:rPr>
          <w:sz w:val="24"/>
          <w:szCs w:val="24"/>
        </w:rPr>
        <w:t xml:space="preserve">. </w:t>
      </w:r>
    </w:p>
    <w:p w:rsidR="00F858C1" w:rsidRDefault="00F858C1" w:rsidP="00F858C1">
      <w:pPr>
        <w:spacing w:line="240" w:lineRule="auto"/>
        <w:jc w:val="both"/>
        <w:rPr>
          <w:sz w:val="24"/>
          <w:szCs w:val="24"/>
        </w:rPr>
      </w:pPr>
      <w:r>
        <w:rPr>
          <w:sz w:val="24"/>
          <w:szCs w:val="24"/>
        </w:rPr>
        <w:t xml:space="preserve">Entrant al detall, i tal i com es mostra al gràfic de sota, tots els directors de tesi que han respost l’enquesta dirigeixen més d’una tesi, entre dues i 10 cadascun. </w:t>
      </w:r>
    </w:p>
    <w:p w:rsidR="00F858C1" w:rsidRDefault="00F858C1" w:rsidP="00F858C1">
      <w:pPr>
        <w:spacing w:line="240" w:lineRule="auto"/>
        <w:jc w:val="both"/>
        <w:rPr>
          <w:sz w:val="24"/>
          <w:szCs w:val="24"/>
        </w:rPr>
      </w:pPr>
    </w:p>
    <w:p w:rsidR="006C76C4" w:rsidRPr="00685997" w:rsidRDefault="00AF247F" w:rsidP="006C76C4">
      <w:pPr>
        <w:spacing w:line="240" w:lineRule="auto"/>
        <w:jc w:val="center"/>
        <w:rPr>
          <w:i/>
          <w:color w:val="FF0000"/>
          <w:sz w:val="20"/>
          <w:szCs w:val="20"/>
        </w:rPr>
      </w:pPr>
      <w:r w:rsidRPr="00685997">
        <w:rPr>
          <w:i/>
          <w:noProof/>
          <w:color w:val="FF0000"/>
          <w:sz w:val="20"/>
          <w:szCs w:val="20"/>
          <w:lang w:val="es-ES" w:eastAsia="es-ES"/>
        </w:rPr>
        <w:drawing>
          <wp:inline distT="0" distB="0" distL="0" distR="0">
            <wp:extent cx="3923221" cy="2306614"/>
            <wp:effectExtent l="19050" t="0" r="1079" b="0"/>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24487" cy="2307359"/>
                    </a:xfrm>
                    <a:prstGeom prst="rect">
                      <a:avLst/>
                    </a:prstGeom>
                    <a:noFill/>
                    <a:ln w="9525">
                      <a:noFill/>
                      <a:miter lim="800000"/>
                      <a:headEnd/>
                      <a:tailEnd/>
                    </a:ln>
                  </pic:spPr>
                </pic:pic>
              </a:graphicData>
            </a:graphic>
          </wp:inline>
        </w:drawing>
      </w:r>
    </w:p>
    <w:p w:rsidR="006C76C4" w:rsidRPr="00A276B9" w:rsidRDefault="006C76C4" w:rsidP="006C76C4">
      <w:pPr>
        <w:spacing w:line="240" w:lineRule="auto"/>
        <w:rPr>
          <w:b/>
          <w:i/>
          <w:color w:val="C00000"/>
          <w:sz w:val="24"/>
          <w:szCs w:val="24"/>
        </w:rPr>
      </w:pPr>
      <w:r w:rsidRPr="00A276B9">
        <w:rPr>
          <w:b/>
          <w:i/>
          <w:color w:val="C00000"/>
          <w:sz w:val="24"/>
          <w:szCs w:val="24"/>
        </w:rPr>
        <w:t>1.4.- Nombre d’hores dedicades a la direcció de tesis</w:t>
      </w:r>
    </w:p>
    <w:p w:rsidR="00F858C1" w:rsidRDefault="006C76C4" w:rsidP="006C76C4">
      <w:pPr>
        <w:spacing w:line="240" w:lineRule="auto"/>
        <w:jc w:val="both"/>
        <w:rPr>
          <w:sz w:val="24"/>
          <w:szCs w:val="24"/>
        </w:rPr>
      </w:pPr>
      <w:r w:rsidRPr="00A276B9">
        <w:rPr>
          <w:sz w:val="24"/>
          <w:szCs w:val="24"/>
        </w:rPr>
        <w:t xml:space="preserve">La mitjana de dedicació d’hores a la direcció de tesis per part dels directors de tesi del programa de doctorat en </w:t>
      </w:r>
      <w:r w:rsidR="00A276B9">
        <w:rPr>
          <w:sz w:val="24"/>
          <w:szCs w:val="24"/>
        </w:rPr>
        <w:t>Història</w:t>
      </w:r>
      <w:r w:rsidRPr="00A276B9">
        <w:rPr>
          <w:sz w:val="24"/>
          <w:szCs w:val="24"/>
        </w:rPr>
        <w:t xml:space="preserve"> és de </w:t>
      </w:r>
      <w:r w:rsidR="00A276B9">
        <w:rPr>
          <w:sz w:val="24"/>
          <w:szCs w:val="24"/>
        </w:rPr>
        <w:t>5,7</w:t>
      </w:r>
      <w:r w:rsidRPr="00A276B9">
        <w:rPr>
          <w:sz w:val="24"/>
          <w:szCs w:val="24"/>
        </w:rPr>
        <w:t xml:space="preserve"> hores a la setmana. </w:t>
      </w:r>
    </w:p>
    <w:p w:rsidR="00F858C1" w:rsidRDefault="00F858C1" w:rsidP="00F858C1">
      <w:pPr>
        <w:spacing w:line="240" w:lineRule="auto"/>
        <w:jc w:val="both"/>
        <w:rPr>
          <w:sz w:val="24"/>
          <w:szCs w:val="24"/>
        </w:rPr>
      </w:pPr>
      <w:r>
        <w:rPr>
          <w:sz w:val="24"/>
          <w:szCs w:val="24"/>
        </w:rPr>
        <w:t>Aquestes es distribueixen entre les reunions de seguiment amb els doctorands (1,8 hores de mitjana a la setmana), reunions de treball amb els doctorands (1,8 hores), la revisió i avaluació del treball dels doctorands (2,7 hores), i poc més d’una hora dedicada a altres qüestions, que tant poden ser d’aspecte burocràtic (complimentar formularis pel doctorand) o més personal (atenció personal, cartes de recomanació, etc.).</w:t>
      </w:r>
    </w:p>
    <w:p w:rsidR="006C76C4" w:rsidRPr="00A276B9" w:rsidRDefault="00A276B9" w:rsidP="00A276B9">
      <w:pPr>
        <w:spacing w:line="240" w:lineRule="auto"/>
        <w:jc w:val="center"/>
        <w:rPr>
          <w:b/>
          <w:color w:val="C00000"/>
          <w:sz w:val="28"/>
          <w:szCs w:val="28"/>
        </w:rPr>
      </w:pPr>
      <w:r>
        <w:rPr>
          <w:b/>
          <w:noProof/>
          <w:color w:val="C00000"/>
          <w:sz w:val="28"/>
          <w:szCs w:val="28"/>
          <w:lang w:val="es-ES" w:eastAsia="es-ES"/>
        </w:rPr>
        <w:drawing>
          <wp:inline distT="0" distB="0" distL="0" distR="0">
            <wp:extent cx="4245310" cy="2139351"/>
            <wp:effectExtent l="19050" t="0" r="28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45310" cy="2139351"/>
                    </a:xfrm>
                    <a:prstGeom prst="rect">
                      <a:avLst/>
                    </a:prstGeom>
                    <a:noFill/>
                    <a:ln w="9525">
                      <a:noFill/>
                      <a:miter lim="800000"/>
                      <a:headEnd/>
                      <a:tailEnd/>
                    </a:ln>
                  </pic:spPr>
                </pic:pic>
              </a:graphicData>
            </a:graphic>
          </wp:inline>
        </w:drawing>
      </w:r>
    </w:p>
    <w:p w:rsidR="006C76C4" w:rsidRPr="00A276B9" w:rsidRDefault="006C76C4" w:rsidP="006C76C4">
      <w:pPr>
        <w:spacing w:line="240" w:lineRule="auto"/>
        <w:rPr>
          <w:b/>
          <w:i/>
          <w:color w:val="C00000"/>
          <w:sz w:val="24"/>
          <w:szCs w:val="24"/>
        </w:rPr>
      </w:pPr>
      <w:r w:rsidRPr="00A276B9">
        <w:rPr>
          <w:b/>
          <w:i/>
          <w:color w:val="C00000"/>
          <w:sz w:val="24"/>
          <w:szCs w:val="24"/>
        </w:rPr>
        <w:lastRenderedPageBreak/>
        <w:t>1.5.- Dedicació a la direcció de tesis</w:t>
      </w:r>
    </w:p>
    <w:p w:rsidR="00F858C1" w:rsidRDefault="006C76C4" w:rsidP="006C76C4">
      <w:pPr>
        <w:spacing w:line="240" w:lineRule="auto"/>
        <w:jc w:val="both"/>
        <w:rPr>
          <w:sz w:val="24"/>
          <w:szCs w:val="24"/>
        </w:rPr>
      </w:pPr>
      <w:r w:rsidRPr="00A276B9">
        <w:rPr>
          <w:sz w:val="24"/>
          <w:szCs w:val="24"/>
        </w:rPr>
        <w:t xml:space="preserve">Els directors de tesi del programa de doctorat en </w:t>
      </w:r>
      <w:r w:rsidR="00A276B9">
        <w:rPr>
          <w:sz w:val="24"/>
          <w:szCs w:val="24"/>
        </w:rPr>
        <w:t>Història</w:t>
      </w:r>
      <w:r w:rsidRPr="00A276B9">
        <w:rPr>
          <w:sz w:val="24"/>
          <w:szCs w:val="24"/>
        </w:rPr>
        <w:t xml:space="preserve"> dediquen de mitjana el </w:t>
      </w:r>
      <w:r w:rsidR="00A276B9">
        <w:rPr>
          <w:sz w:val="24"/>
          <w:szCs w:val="24"/>
        </w:rPr>
        <w:t>17,78</w:t>
      </w:r>
      <w:r w:rsidRPr="00A276B9">
        <w:rPr>
          <w:sz w:val="24"/>
          <w:szCs w:val="24"/>
        </w:rPr>
        <w:t>% del seu temps de treball a la direcció de tesis, si bé aquesta dedicació oscil·la entre els que diuen dedicar-hi el 5% del seu temps (</w:t>
      </w:r>
      <w:r w:rsidR="00FA4E3A">
        <w:rPr>
          <w:sz w:val="24"/>
          <w:szCs w:val="24"/>
        </w:rPr>
        <w:t>un</w:t>
      </w:r>
      <w:r w:rsidRPr="00A276B9">
        <w:rPr>
          <w:sz w:val="24"/>
          <w:szCs w:val="24"/>
        </w:rPr>
        <w:t xml:space="preserve"> dels enquestats ho manifest</w:t>
      </w:r>
      <w:r w:rsidR="00FA4E3A">
        <w:rPr>
          <w:sz w:val="24"/>
          <w:szCs w:val="24"/>
        </w:rPr>
        <w:t xml:space="preserve">a així) </w:t>
      </w:r>
      <w:r w:rsidRPr="00A276B9">
        <w:rPr>
          <w:sz w:val="24"/>
          <w:szCs w:val="24"/>
        </w:rPr>
        <w:t xml:space="preserve">i els que diuen dedicar-hi </w:t>
      </w:r>
      <w:r w:rsidR="00F858C1">
        <w:rPr>
          <w:sz w:val="24"/>
          <w:szCs w:val="24"/>
        </w:rPr>
        <w:t>fins</w:t>
      </w:r>
      <w:r w:rsidRPr="00A276B9">
        <w:rPr>
          <w:sz w:val="24"/>
          <w:szCs w:val="24"/>
        </w:rPr>
        <w:t xml:space="preserve"> </w:t>
      </w:r>
      <w:r w:rsidR="00F858C1">
        <w:rPr>
          <w:sz w:val="24"/>
          <w:szCs w:val="24"/>
        </w:rPr>
        <w:t>a</w:t>
      </w:r>
      <w:r w:rsidRPr="00A276B9">
        <w:rPr>
          <w:sz w:val="24"/>
          <w:szCs w:val="24"/>
        </w:rPr>
        <w:t>l 30</w:t>
      </w:r>
      <w:r w:rsidR="00FA4E3A">
        <w:rPr>
          <w:sz w:val="24"/>
          <w:szCs w:val="24"/>
        </w:rPr>
        <w:t>% (un dels enquestats).</w:t>
      </w:r>
    </w:p>
    <w:p w:rsidR="00F858C1" w:rsidRPr="00A276B9" w:rsidRDefault="00F858C1" w:rsidP="006C76C4">
      <w:pPr>
        <w:spacing w:line="240" w:lineRule="auto"/>
        <w:jc w:val="both"/>
        <w:rPr>
          <w:sz w:val="24"/>
          <w:szCs w:val="24"/>
        </w:rPr>
      </w:pPr>
    </w:p>
    <w:p w:rsidR="006C76C4" w:rsidRPr="00A276B9" w:rsidRDefault="00A276B9" w:rsidP="006C76C4">
      <w:pPr>
        <w:spacing w:line="240" w:lineRule="auto"/>
        <w:jc w:val="center"/>
        <w:rPr>
          <w:sz w:val="24"/>
          <w:szCs w:val="24"/>
        </w:rPr>
      </w:pPr>
      <w:r>
        <w:rPr>
          <w:noProof/>
          <w:sz w:val="24"/>
          <w:szCs w:val="24"/>
          <w:lang w:val="es-ES" w:eastAsia="es-ES"/>
        </w:rPr>
        <w:drawing>
          <wp:inline distT="0" distB="0" distL="0" distR="0">
            <wp:extent cx="4262603" cy="2188754"/>
            <wp:effectExtent l="19050" t="0" r="4597"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77783" cy="2196548"/>
                    </a:xfrm>
                    <a:prstGeom prst="rect">
                      <a:avLst/>
                    </a:prstGeom>
                    <a:noFill/>
                    <a:ln w="9525">
                      <a:noFill/>
                      <a:miter lim="800000"/>
                      <a:headEnd/>
                      <a:tailEnd/>
                    </a:ln>
                  </pic:spPr>
                </pic:pic>
              </a:graphicData>
            </a:graphic>
          </wp:inline>
        </w:drawing>
      </w:r>
    </w:p>
    <w:p w:rsidR="00F858C1" w:rsidRDefault="006C76C4" w:rsidP="00FA4E3A">
      <w:pPr>
        <w:spacing w:line="240" w:lineRule="auto"/>
        <w:jc w:val="both"/>
        <w:rPr>
          <w:sz w:val="24"/>
          <w:szCs w:val="24"/>
        </w:rPr>
      </w:pPr>
      <w:r w:rsidRPr="00FA4E3A">
        <w:rPr>
          <w:sz w:val="24"/>
          <w:szCs w:val="24"/>
        </w:rPr>
        <w:t>En una mateixa categoria professional la dedicació a dirigir tesi</w:t>
      </w:r>
      <w:r w:rsidR="00FA4E3A" w:rsidRPr="00FA4E3A">
        <w:rPr>
          <w:sz w:val="24"/>
          <w:szCs w:val="24"/>
        </w:rPr>
        <w:t>s</w:t>
      </w:r>
      <w:r w:rsidRPr="00FA4E3A">
        <w:rPr>
          <w:sz w:val="24"/>
          <w:szCs w:val="24"/>
        </w:rPr>
        <w:t xml:space="preserve"> varia molt</w:t>
      </w:r>
      <w:r w:rsidR="00FA4E3A" w:rsidRPr="00FA4E3A">
        <w:rPr>
          <w:sz w:val="24"/>
          <w:szCs w:val="24"/>
        </w:rPr>
        <w:t xml:space="preserve">. </w:t>
      </w:r>
    </w:p>
    <w:p w:rsidR="00184EEE" w:rsidRDefault="00184EEE" w:rsidP="00184EEE">
      <w:pPr>
        <w:spacing w:after="0" w:line="240" w:lineRule="auto"/>
        <w:rPr>
          <w:b/>
          <w:i/>
          <w:color w:val="C00000"/>
          <w:sz w:val="24"/>
          <w:szCs w:val="24"/>
        </w:rPr>
      </w:pPr>
    </w:p>
    <w:p w:rsidR="006C76C4" w:rsidRPr="00685997" w:rsidRDefault="006C76C4" w:rsidP="006C76C4">
      <w:pPr>
        <w:spacing w:line="240" w:lineRule="auto"/>
        <w:rPr>
          <w:b/>
          <w:i/>
          <w:color w:val="C00000"/>
          <w:sz w:val="24"/>
          <w:szCs w:val="24"/>
        </w:rPr>
      </w:pPr>
      <w:r w:rsidRPr="00685997">
        <w:rPr>
          <w:b/>
          <w:i/>
          <w:color w:val="C00000"/>
          <w:sz w:val="24"/>
          <w:szCs w:val="24"/>
        </w:rPr>
        <w:t>1.6.- Correspondència de les tesis dirigides amb la línia de recerca</w:t>
      </w:r>
    </w:p>
    <w:p w:rsidR="00184EEE" w:rsidRDefault="006C76C4" w:rsidP="006C76C4">
      <w:pPr>
        <w:spacing w:line="240" w:lineRule="auto"/>
        <w:jc w:val="both"/>
        <w:rPr>
          <w:sz w:val="24"/>
          <w:szCs w:val="24"/>
        </w:rPr>
      </w:pPr>
      <w:r w:rsidRPr="00685997">
        <w:rPr>
          <w:sz w:val="24"/>
          <w:szCs w:val="24"/>
        </w:rPr>
        <w:t xml:space="preserve">Quan als directors de tesi se’ls pregunta sobre si les tesis doctorals que dirigeixen responen a una planificació temàtica concorde a la seva línia de recerca o </w:t>
      </w:r>
      <w:r w:rsidR="00685997">
        <w:rPr>
          <w:sz w:val="24"/>
          <w:szCs w:val="24"/>
        </w:rPr>
        <w:t>de transferència de coneixement</w:t>
      </w:r>
      <w:r w:rsidR="00184EEE">
        <w:rPr>
          <w:sz w:val="24"/>
          <w:szCs w:val="24"/>
        </w:rPr>
        <w:t xml:space="preserve">, la majoria considera que normalment o quasi sempre es </w:t>
      </w:r>
      <w:r w:rsidR="00685997">
        <w:rPr>
          <w:sz w:val="24"/>
          <w:szCs w:val="24"/>
        </w:rPr>
        <w:t>d</w:t>
      </w:r>
      <w:r w:rsidR="00184EEE">
        <w:rPr>
          <w:sz w:val="24"/>
          <w:szCs w:val="24"/>
        </w:rPr>
        <w:t>o</w:t>
      </w:r>
      <w:r w:rsidR="00685997">
        <w:rPr>
          <w:sz w:val="24"/>
          <w:szCs w:val="24"/>
        </w:rPr>
        <w:t xml:space="preserve">na aquesta concordança (la valoració mitjana d’aquest apartat se situa en el 3,5). </w:t>
      </w:r>
    </w:p>
    <w:p w:rsidR="006C76C4" w:rsidRPr="00685997" w:rsidRDefault="00184EEE" w:rsidP="006C76C4">
      <w:pPr>
        <w:spacing w:line="240" w:lineRule="auto"/>
        <w:jc w:val="both"/>
        <w:rPr>
          <w:sz w:val="24"/>
          <w:szCs w:val="24"/>
        </w:rPr>
      </w:pPr>
      <w:r>
        <w:rPr>
          <w:sz w:val="24"/>
          <w:szCs w:val="24"/>
        </w:rPr>
        <w:t>Tanmateix</w:t>
      </w:r>
      <w:r w:rsidR="00685997">
        <w:rPr>
          <w:sz w:val="24"/>
          <w:szCs w:val="24"/>
        </w:rPr>
        <w:t xml:space="preserve"> un director ha respost que </w:t>
      </w:r>
      <w:r w:rsidR="006C76C4" w:rsidRPr="00685997">
        <w:rPr>
          <w:sz w:val="24"/>
          <w:szCs w:val="24"/>
        </w:rPr>
        <w:t xml:space="preserve">mai hi ha aquesta concordança. </w:t>
      </w:r>
    </w:p>
    <w:p w:rsidR="006C76C4" w:rsidRDefault="00685997" w:rsidP="00685997">
      <w:pPr>
        <w:spacing w:line="240" w:lineRule="auto"/>
        <w:jc w:val="center"/>
        <w:rPr>
          <w:b/>
          <w:color w:val="C00000"/>
          <w:sz w:val="28"/>
          <w:szCs w:val="28"/>
        </w:rPr>
      </w:pPr>
      <w:r>
        <w:rPr>
          <w:b/>
          <w:noProof/>
          <w:color w:val="C00000"/>
          <w:sz w:val="28"/>
          <w:szCs w:val="28"/>
          <w:lang w:val="es-ES" w:eastAsia="es-ES"/>
        </w:rPr>
        <w:drawing>
          <wp:inline distT="0" distB="0" distL="0" distR="0">
            <wp:extent cx="4120300" cy="2398143"/>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4130839" cy="2404277"/>
                    </a:xfrm>
                    <a:prstGeom prst="rect">
                      <a:avLst/>
                    </a:prstGeom>
                    <a:noFill/>
                    <a:ln w="9525">
                      <a:noFill/>
                      <a:miter lim="800000"/>
                      <a:headEnd/>
                      <a:tailEnd/>
                    </a:ln>
                  </pic:spPr>
                </pic:pic>
              </a:graphicData>
            </a:graphic>
          </wp:inline>
        </w:drawing>
      </w:r>
    </w:p>
    <w:p w:rsidR="00B205E4" w:rsidRDefault="00B205E4" w:rsidP="00B205E4">
      <w:pPr>
        <w:spacing w:line="240" w:lineRule="auto"/>
        <w:rPr>
          <w:b/>
          <w:i/>
          <w:color w:val="C00000"/>
          <w:sz w:val="24"/>
          <w:szCs w:val="24"/>
        </w:rPr>
      </w:pPr>
      <w:r>
        <w:rPr>
          <w:b/>
          <w:i/>
          <w:color w:val="C00000"/>
          <w:sz w:val="24"/>
          <w:szCs w:val="24"/>
        </w:rPr>
        <w:lastRenderedPageBreak/>
        <w:t>1.7.- Comentaris i observacions</w:t>
      </w:r>
    </w:p>
    <w:p w:rsidR="00AD2BD4" w:rsidRDefault="00B205E4" w:rsidP="00B205E4">
      <w:pPr>
        <w:spacing w:line="240" w:lineRule="auto"/>
        <w:rPr>
          <w:sz w:val="24"/>
          <w:szCs w:val="24"/>
        </w:rPr>
      </w:pPr>
      <w:r>
        <w:rPr>
          <w:sz w:val="24"/>
          <w:szCs w:val="24"/>
        </w:rPr>
        <w:t>Els directors de tesi que ho han desitjat han pogut realitzar comentaris sobre aquest apartat de l’enquesta, els comentaris són matisacions, aclariments i aprofundiments sobre les valoracions realitzades en els punts anteriors.</w:t>
      </w:r>
    </w:p>
    <w:p w:rsidR="00AD2BD4" w:rsidRDefault="00AD2BD4" w:rsidP="00B205E4">
      <w:pPr>
        <w:spacing w:line="240" w:lineRule="auto"/>
        <w:rPr>
          <w:sz w:val="24"/>
          <w:szCs w:val="24"/>
        </w:rPr>
      </w:pPr>
      <w:r>
        <w:rPr>
          <w:sz w:val="24"/>
          <w:szCs w:val="24"/>
        </w:rPr>
        <w:t>S’han realitzat els següents comentaris:</w:t>
      </w:r>
    </w:p>
    <w:tbl>
      <w:tblPr>
        <w:tblW w:w="5000" w:type="pct"/>
        <w:tblCellMar>
          <w:left w:w="70" w:type="dxa"/>
          <w:right w:w="70" w:type="dxa"/>
        </w:tblCellMar>
        <w:tblLook w:val="04A0" w:firstRow="1" w:lastRow="0" w:firstColumn="1" w:lastColumn="0" w:noHBand="0" w:noVBand="1"/>
      </w:tblPr>
      <w:tblGrid>
        <w:gridCol w:w="8644"/>
      </w:tblGrid>
      <w:tr w:rsidR="00AD2BD4" w:rsidTr="00AD2BD4">
        <w:trPr>
          <w:trHeight w:val="238"/>
        </w:trPr>
        <w:tc>
          <w:tcPr>
            <w:tcW w:w="5000" w:type="pct"/>
            <w:tcBorders>
              <w:top w:val="single" w:sz="8" w:space="0" w:color="auto"/>
              <w:left w:val="single" w:sz="8" w:space="0" w:color="auto"/>
              <w:bottom w:val="single" w:sz="4" w:space="0" w:color="auto"/>
              <w:right w:val="single" w:sz="8" w:space="0" w:color="auto"/>
            </w:tcBorders>
            <w:vAlign w:val="center"/>
            <w:hideMark/>
          </w:tcPr>
          <w:p w:rsidR="00AD2BD4" w:rsidRPr="00F7213A" w:rsidRDefault="00AD2BD4" w:rsidP="00AD2BD4">
            <w:pPr>
              <w:spacing w:after="0" w:line="240" w:lineRule="auto"/>
              <w:rPr>
                <w:rFonts w:ascii="Arial" w:eastAsia="Times New Roman" w:hAnsi="Arial" w:cs="Arial"/>
                <w:i/>
                <w:color w:val="000000"/>
                <w:sz w:val="18"/>
                <w:szCs w:val="18"/>
                <w:lang w:eastAsia="es-ES"/>
              </w:rPr>
            </w:pPr>
            <w:r w:rsidRPr="00AD2BD4">
              <w:rPr>
                <w:rFonts w:ascii="Arial" w:eastAsia="Times New Roman" w:hAnsi="Arial" w:cs="Arial"/>
                <w:i/>
                <w:color w:val="000000"/>
                <w:sz w:val="18"/>
                <w:szCs w:val="18"/>
                <w:lang w:eastAsia="es-ES"/>
              </w:rPr>
              <w:t>Respecte al valor que se li dona a les tutories de grau i màster, les direccions de tesi doctoral són feines poc valorades a l'UPF. Actualment, només es computen en termes d'HDD's 30 hores quan una tesi ha estat defensada, sense tenir en compte que aquestes tutories duren quatre anys, fins arribar a bon port i, en alguns casos, els doctorands abandonen el seu procés de formació abans d'arribar a la lectura i defensa de la tesi.</w:t>
            </w:r>
          </w:p>
        </w:tc>
      </w:tr>
      <w:tr w:rsidR="00AD2BD4" w:rsidTr="00AD2BD4">
        <w:trPr>
          <w:trHeight w:val="280"/>
        </w:trPr>
        <w:tc>
          <w:tcPr>
            <w:tcW w:w="5000" w:type="pct"/>
            <w:tcBorders>
              <w:top w:val="nil"/>
              <w:left w:val="single" w:sz="8" w:space="0" w:color="auto"/>
              <w:bottom w:val="single" w:sz="4" w:space="0" w:color="auto"/>
              <w:right w:val="single" w:sz="8" w:space="0" w:color="auto"/>
            </w:tcBorders>
            <w:vAlign w:val="center"/>
            <w:hideMark/>
          </w:tcPr>
          <w:p w:rsidR="00AD2BD4" w:rsidRPr="00F7213A" w:rsidRDefault="00AD2BD4" w:rsidP="00AD2BD4">
            <w:pPr>
              <w:spacing w:after="0" w:line="240" w:lineRule="auto"/>
              <w:rPr>
                <w:rFonts w:ascii="Arial" w:eastAsia="Times New Roman" w:hAnsi="Arial" w:cs="Arial"/>
                <w:i/>
                <w:color w:val="000000"/>
                <w:sz w:val="18"/>
                <w:szCs w:val="18"/>
                <w:lang w:eastAsia="es-ES"/>
              </w:rPr>
            </w:pPr>
            <w:r w:rsidRPr="00AD2BD4">
              <w:rPr>
                <w:rFonts w:ascii="Arial" w:eastAsia="Times New Roman" w:hAnsi="Arial" w:cs="Arial"/>
                <w:i/>
                <w:color w:val="000000"/>
                <w:sz w:val="18"/>
                <w:szCs w:val="18"/>
                <w:lang w:eastAsia="es-ES"/>
              </w:rPr>
              <w:t>Se'm fa difícil poder dirigir tesis que voldria fins i tot en casos en què els estudiants n'havien manifestat la voluntat per la qüestió de les beques, que només poden aconseguir amb un nombre molt limitat de professors</w:t>
            </w:r>
          </w:p>
        </w:tc>
      </w:tr>
    </w:tbl>
    <w:p w:rsidR="00B205E4" w:rsidRDefault="00B205E4" w:rsidP="00B205E4">
      <w:pPr>
        <w:spacing w:line="240" w:lineRule="auto"/>
        <w:rPr>
          <w:sz w:val="24"/>
          <w:szCs w:val="24"/>
        </w:rPr>
      </w:pPr>
    </w:p>
    <w:p w:rsidR="00B205E4" w:rsidRDefault="00B205E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AD2BD4" w:rsidRDefault="00AD2BD4" w:rsidP="006C76C4">
      <w:pPr>
        <w:spacing w:line="240" w:lineRule="auto"/>
        <w:rPr>
          <w:b/>
          <w:color w:val="C00000"/>
          <w:sz w:val="28"/>
          <w:szCs w:val="28"/>
        </w:rPr>
      </w:pPr>
    </w:p>
    <w:p w:rsidR="006C76C4" w:rsidRDefault="006C76C4" w:rsidP="006C76C4">
      <w:pPr>
        <w:spacing w:line="240" w:lineRule="auto"/>
        <w:rPr>
          <w:b/>
          <w:color w:val="C00000"/>
          <w:sz w:val="28"/>
          <w:szCs w:val="28"/>
        </w:rPr>
      </w:pPr>
      <w:r>
        <w:rPr>
          <w:b/>
          <w:color w:val="C00000"/>
          <w:sz w:val="28"/>
          <w:szCs w:val="28"/>
        </w:rPr>
        <w:lastRenderedPageBreak/>
        <w:t>2.-  Els doctorands: perfil, implicació i resultats</w:t>
      </w:r>
    </w:p>
    <w:p w:rsidR="006C76C4" w:rsidRDefault="006C76C4" w:rsidP="006C76C4">
      <w:pPr>
        <w:spacing w:after="0" w:line="240" w:lineRule="auto"/>
        <w:jc w:val="both"/>
        <w:rPr>
          <w:sz w:val="24"/>
          <w:szCs w:val="24"/>
        </w:rPr>
      </w:pPr>
      <w:r>
        <w:rPr>
          <w:sz w:val="24"/>
          <w:szCs w:val="24"/>
        </w:rPr>
        <w:t xml:space="preserve">Amb el segon apartat de l’enquesta es pretén conèixer la satisfacció dels directors de tesi amb el perfil d’accés dels doctorands als quals està dirigint la tesi, la seva implicació amb el programa i els resultats assolits fins al moment. </w:t>
      </w:r>
    </w:p>
    <w:p w:rsidR="006C76C4" w:rsidRDefault="006C76C4" w:rsidP="006C76C4">
      <w:pPr>
        <w:spacing w:after="0" w:line="240" w:lineRule="auto"/>
        <w:jc w:val="both"/>
        <w:rPr>
          <w:sz w:val="24"/>
          <w:szCs w:val="24"/>
        </w:rPr>
      </w:pPr>
    </w:p>
    <w:p w:rsidR="006C76C4" w:rsidRDefault="006C76C4" w:rsidP="006C76C4">
      <w:pPr>
        <w:spacing w:line="240" w:lineRule="auto"/>
        <w:jc w:val="both"/>
        <w:rPr>
          <w:b/>
          <w:i/>
          <w:color w:val="C00000"/>
          <w:sz w:val="24"/>
          <w:szCs w:val="24"/>
        </w:rPr>
      </w:pPr>
      <w:r>
        <w:rPr>
          <w:b/>
          <w:i/>
          <w:color w:val="C00000"/>
          <w:sz w:val="24"/>
          <w:szCs w:val="24"/>
        </w:rPr>
        <w:t>2.1.- Criteris a l’hora d’acceptar la supervisió d’un estudiant</w:t>
      </w:r>
    </w:p>
    <w:p w:rsidR="006C76C4" w:rsidRDefault="006C76C4" w:rsidP="006C76C4">
      <w:pPr>
        <w:spacing w:line="240" w:lineRule="auto"/>
        <w:jc w:val="both"/>
        <w:rPr>
          <w:sz w:val="24"/>
          <w:szCs w:val="24"/>
        </w:rPr>
      </w:pPr>
      <w:r>
        <w:rPr>
          <w:sz w:val="24"/>
          <w:szCs w:val="24"/>
        </w:rPr>
        <w:t xml:space="preserve">Amb aquesta pregunta es pretén conèixer quins són els aspectes més importants pels directors de tesi a l’hora d’acceptar dirigir la tesi a un doctorant. </w:t>
      </w:r>
    </w:p>
    <w:p w:rsidR="006C76C4" w:rsidRDefault="006C76C4" w:rsidP="006C76C4">
      <w:pPr>
        <w:spacing w:line="240" w:lineRule="auto"/>
        <w:jc w:val="both"/>
        <w:rPr>
          <w:sz w:val="24"/>
          <w:szCs w:val="24"/>
        </w:rPr>
      </w:pPr>
      <w:r>
        <w:rPr>
          <w:sz w:val="24"/>
          <w:szCs w:val="24"/>
        </w:rPr>
        <w:t>L</w:t>
      </w:r>
      <w:r w:rsidR="007D2BCD">
        <w:rPr>
          <w:sz w:val="24"/>
          <w:szCs w:val="24"/>
        </w:rPr>
        <w:t>’entrevista (2,3) i l’experiència prèvia en recerca</w:t>
      </w:r>
      <w:r w:rsidR="00245A8B">
        <w:rPr>
          <w:sz w:val="24"/>
          <w:szCs w:val="24"/>
        </w:rPr>
        <w:t xml:space="preserve"> </w:t>
      </w:r>
      <w:r w:rsidR="007D2BCD">
        <w:rPr>
          <w:sz w:val="24"/>
          <w:szCs w:val="24"/>
        </w:rPr>
        <w:t xml:space="preserve">(2,5) </w:t>
      </w:r>
      <w:r>
        <w:rPr>
          <w:sz w:val="24"/>
          <w:szCs w:val="24"/>
        </w:rPr>
        <w:t xml:space="preserve">són els aspectes que més es destaquen, seguit </w:t>
      </w:r>
      <w:r w:rsidR="00F7213A">
        <w:rPr>
          <w:sz w:val="24"/>
          <w:szCs w:val="24"/>
        </w:rPr>
        <w:t>de l’expedient acadèmic</w:t>
      </w:r>
      <w:r w:rsidR="007D2BCD">
        <w:rPr>
          <w:sz w:val="24"/>
          <w:szCs w:val="24"/>
        </w:rPr>
        <w:t xml:space="preserve"> (2,8) i, en darrer terme, la carta de motivació (3,1) i la titulació prèvia (3,8).</w:t>
      </w:r>
    </w:p>
    <w:p w:rsidR="00184EEE" w:rsidRDefault="00184EEE" w:rsidP="00184EEE">
      <w:pPr>
        <w:spacing w:line="240" w:lineRule="auto"/>
        <w:jc w:val="center"/>
        <w:rPr>
          <w:sz w:val="24"/>
          <w:szCs w:val="24"/>
        </w:rPr>
      </w:pPr>
      <w:r w:rsidRPr="00184EEE">
        <w:rPr>
          <w:noProof/>
          <w:sz w:val="24"/>
          <w:szCs w:val="24"/>
          <w:lang w:val="es-ES" w:eastAsia="es-ES"/>
        </w:rPr>
        <w:drawing>
          <wp:inline distT="0" distB="0" distL="0" distR="0">
            <wp:extent cx="5106837" cy="3636116"/>
            <wp:effectExtent l="0" t="0" r="0" b="0"/>
            <wp:docPr id="4" name="Imagen 8" descr="4-aspectes supervisio estud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aspectes supervisio estudiants"/>
                    <pic:cNvPicPr>
                      <a:picLocks noChangeAspect="1" noChangeArrowheads="1"/>
                    </pic:cNvPicPr>
                  </pic:nvPicPr>
                  <pic:blipFill>
                    <a:blip r:embed="rId15" cstate="print"/>
                    <a:srcRect/>
                    <a:stretch>
                      <a:fillRect/>
                    </a:stretch>
                  </pic:blipFill>
                  <pic:spPr bwMode="auto">
                    <a:xfrm>
                      <a:off x="0" y="0"/>
                      <a:ext cx="5118529" cy="3644441"/>
                    </a:xfrm>
                    <a:prstGeom prst="rect">
                      <a:avLst/>
                    </a:prstGeom>
                    <a:noFill/>
                    <a:ln w="9525">
                      <a:noFill/>
                      <a:miter lim="800000"/>
                      <a:headEnd/>
                      <a:tailEnd/>
                    </a:ln>
                  </pic:spPr>
                </pic:pic>
              </a:graphicData>
            </a:graphic>
          </wp:inline>
        </w:drawing>
      </w:r>
    </w:p>
    <w:p w:rsidR="00184EEE" w:rsidRDefault="00184EEE" w:rsidP="006C76C4">
      <w:pPr>
        <w:spacing w:line="240" w:lineRule="auto"/>
        <w:jc w:val="both"/>
        <w:rPr>
          <w:sz w:val="24"/>
          <w:szCs w:val="24"/>
        </w:rPr>
      </w:pPr>
    </w:p>
    <w:p w:rsidR="00F7213A" w:rsidRDefault="00F7213A" w:rsidP="006C76C4">
      <w:pPr>
        <w:spacing w:line="240" w:lineRule="auto"/>
        <w:jc w:val="both"/>
        <w:rPr>
          <w:sz w:val="24"/>
          <w:szCs w:val="24"/>
        </w:rPr>
      </w:pPr>
      <w:r>
        <w:rPr>
          <w:sz w:val="24"/>
          <w:szCs w:val="24"/>
        </w:rPr>
        <w:t>Altres aspectes que han apuntat alguns directors de tesi han estat:</w:t>
      </w:r>
    </w:p>
    <w:tbl>
      <w:tblPr>
        <w:tblW w:w="5000" w:type="pct"/>
        <w:tblCellMar>
          <w:left w:w="70" w:type="dxa"/>
          <w:right w:w="70" w:type="dxa"/>
        </w:tblCellMar>
        <w:tblLook w:val="04A0" w:firstRow="1" w:lastRow="0" w:firstColumn="1" w:lastColumn="0" w:noHBand="0" w:noVBand="1"/>
      </w:tblPr>
      <w:tblGrid>
        <w:gridCol w:w="8644"/>
      </w:tblGrid>
      <w:tr w:rsidR="00F7213A" w:rsidTr="00F7213A">
        <w:trPr>
          <w:trHeight w:val="238"/>
        </w:trPr>
        <w:tc>
          <w:tcPr>
            <w:tcW w:w="5000" w:type="pct"/>
            <w:tcBorders>
              <w:top w:val="single" w:sz="8" w:space="0" w:color="auto"/>
              <w:left w:val="single" w:sz="8" w:space="0" w:color="auto"/>
              <w:bottom w:val="single" w:sz="4" w:space="0" w:color="auto"/>
              <w:right w:val="single" w:sz="8" w:space="0" w:color="auto"/>
            </w:tcBorders>
            <w:vAlign w:val="center"/>
            <w:hideMark/>
          </w:tcPr>
          <w:p w:rsidR="00F7213A" w:rsidRPr="00F7213A" w:rsidRDefault="00F7213A" w:rsidP="00F7213A">
            <w:pPr>
              <w:spacing w:after="0" w:line="240" w:lineRule="auto"/>
              <w:rPr>
                <w:rFonts w:ascii="Arial" w:eastAsia="Times New Roman" w:hAnsi="Arial" w:cs="Arial"/>
                <w:i/>
                <w:color w:val="000000"/>
                <w:sz w:val="18"/>
                <w:szCs w:val="18"/>
                <w:lang w:eastAsia="es-ES"/>
              </w:rPr>
            </w:pPr>
            <w:r w:rsidRPr="00F7213A">
              <w:rPr>
                <w:rFonts w:ascii="Arial" w:eastAsia="Times New Roman" w:hAnsi="Arial" w:cs="Arial"/>
                <w:i/>
                <w:color w:val="000000"/>
                <w:sz w:val="18"/>
                <w:szCs w:val="18"/>
                <w:lang w:eastAsia="es-ES"/>
              </w:rPr>
              <w:t>La temàtica és el més important</w:t>
            </w:r>
          </w:p>
        </w:tc>
      </w:tr>
      <w:tr w:rsidR="00F7213A" w:rsidTr="00F7213A">
        <w:trPr>
          <w:trHeight w:val="280"/>
        </w:trPr>
        <w:tc>
          <w:tcPr>
            <w:tcW w:w="5000" w:type="pct"/>
            <w:tcBorders>
              <w:top w:val="nil"/>
              <w:left w:val="single" w:sz="8" w:space="0" w:color="auto"/>
              <w:bottom w:val="single" w:sz="4" w:space="0" w:color="auto"/>
              <w:right w:val="single" w:sz="8" w:space="0" w:color="auto"/>
            </w:tcBorders>
            <w:vAlign w:val="center"/>
            <w:hideMark/>
          </w:tcPr>
          <w:p w:rsidR="00F7213A" w:rsidRPr="00F7213A" w:rsidRDefault="00F7213A" w:rsidP="00F7213A">
            <w:pPr>
              <w:spacing w:after="0" w:line="240" w:lineRule="auto"/>
              <w:rPr>
                <w:rFonts w:ascii="Arial" w:eastAsia="Times New Roman" w:hAnsi="Arial" w:cs="Arial"/>
                <w:i/>
                <w:color w:val="000000"/>
                <w:sz w:val="18"/>
                <w:szCs w:val="18"/>
                <w:lang w:eastAsia="es-ES"/>
              </w:rPr>
            </w:pPr>
            <w:r w:rsidRPr="00F7213A">
              <w:rPr>
                <w:rFonts w:ascii="Arial" w:eastAsia="Times New Roman" w:hAnsi="Arial" w:cs="Arial"/>
                <w:i/>
                <w:color w:val="000000"/>
                <w:sz w:val="18"/>
                <w:szCs w:val="18"/>
                <w:lang w:eastAsia="es-ES"/>
              </w:rPr>
              <w:t>Competència per dirigir el treball, en funció del tema proposat</w:t>
            </w:r>
          </w:p>
        </w:tc>
      </w:tr>
      <w:tr w:rsidR="00F7213A" w:rsidTr="00F7213A">
        <w:trPr>
          <w:trHeight w:val="256"/>
        </w:trPr>
        <w:tc>
          <w:tcPr>
            <w:tcW w:w="5000" w:type="pct"/>
            <w:tcBorders>
              <w:top w:val="single" w:sz="4" w:space="0" w:color="auto"/>
              <w:left w:val="single" w:sz="8" w:space="0" w:color="auto"/>
              <w:bottom w:val="single" w:sz="4" w:space="0" w:color="auto"/>
              <w:right w:val="single" w:sz="8" w:space="0" w:color="auto"/>
            </w:tcBorders>
            <w:vAlign w:val="center"/>
            <w:hideMark/>
          </w:tcPr>
          <w:p w:rsidR="00F7213A" w:rsidRPr="00F7213A" w:rsidRDefault="00F7213A" w:rsidP="00F7213A">
            <w:pPr>
              <w:spacing w:after="0" w:line="240" w:lineRule="auto"/>
              <w:rPr>
                <w:rFonts w:ascii="Arial" w:eastAsia="Times New Roman" w:hAnsi="Arial" w:cs="Arial"/>
                <w:i/>
                <w:color w:val="000000"/>
                <w:sz w:val="18"/>
                <w:szCs w:val="18"/>
                <w:lang w:eastAsia="es-ES"/>
              </w:rPr>
            </w:pPr>
            <w:r w:rsidRPr="00F7213A">
              <w:rPr>
                <w:rFonts w:ascii="Arial" w:eastAsia="Times New Roman" w:hAnsi="Arial" w:cs="Arial"/>
                <w:i/>
                <w:color w:val="000000"/>
                <w:sz w:val="18"/>
                <w:szCs w:val="18"/>
                <w:lang w:eastAsia="es-ES"/>
              </w:rPr>
              <w:t>Capacitat de col·laboració</w:t>
            </w:r>
          </w:p>
        </w:tc>
      </w:tr>
      <w:tr w:rsidR="00F7213A" w:rsidTr="00F7213A">
        <w:trPr>
          <w:trHeight w:val="315"/>
        </w:trPr>
        <w:tc>
          <w:tcPr>
            <w:tcW w:w="5000" w:type="pct"/>
            <w:tcBorders>
              <w:top w:val="single" w:sz="4" w:space="0" w:color="auto"/>
              <w:left w:val="single" w:sz="8" w:space="0" w:color="auto"/>
              <w:bottom w:val="single" w:sz="8" w:space="0" w:color="auto"/>
              <w:right w:val="single" w:sz="8" w:space="0" w:color="auto"/>
            </w:tcBorders>
            <w:vAlign w:val="center"/>
            <w:hideMark/>
          </w:tcPr>
          <w:p w:rsidR="00F7213A" w:rsidRPr="00F7213A" w:rsidRDefault="00F7213A" w:rsidP="00F7213A">
            <w:pPr>
              <w:spacing w:after="0" w:line="240" w:lineRule="auto"/>
              <w:rPr>
                <w:rFonts w:ascii="Arial" w:eastAsia="Times New Roman" w:hAnsi="Arial" w:cs="Arial"/>
                <w:i/>
                <w:color w:val="000000"/>
                <w:sz w:val="18"/>
                <w:szCs w:val="18"/>
                <w:lang w:eastAsia="es-ES"/>
              </w:rPr>
            </w:pPr>
            <w:r w:rsidRPr="00F7213A">
              <w:rPr>
                <w:rFonts w:ascii="Arial" w:eastAsia="Times New Roman" w:hAnsi="Arial" w:cs="Arial"/>
                <w:i/>
                <w:color w:val="000000"/>
                <w:sz w:val="18"/>
                <w:szCs w:val="18"/>
                <w:lang w:eastAsia="es-ES"/>
              </w:rPr>
              <w:t>I have directed theses as a function of student interest or curiousty in a subject or area, rather than dictate a research theme</w:t>
            </w:r>
          </w:p>
        </w:tc>
      </w:tr>
    </w:tbl>
    <w:p w:rsidR="00F7213A" w:rsidRPr="00F858C1" w:rsidRDefault="00F7213A" w:rsidP="00F7213A">
      <w:pPr>
        <w:spacing w:line="240" w:lineRule="auto"/>
        <w:rPr>
          <w:noProof/>
          <w:sz w:val="24"/>
          <w:szCs w:val="24"/>
          <w:lang w:val="en-US" w:eastAsia="es-ES"/>
        </w:rPr>
      </w:pPr>
    </w:p>
    <w:p w:rsidR="006C76C4" w:rsidRDefault="006C76C4" w:rsidP="00F7213A">
      <w:pPr>
        <w:spacing w:line="240" w:lineRule="auto"/>
        <w:jc w:val="center"/>
        <w:rPr>
          <w:sz w:val="24"/>
          <w:szCs w:val="24"/>
        </w:rPr>
      </w:pPr>
    </w:p>
    <w:p w:rsidR="006C76C4" w:rsidRDefault="006C76C4" w:rsidP="006C76C4">
      <w:pPr>
        <w:spacing w:line="240" w:lineRule="auto"/>
        <w:jc w:val="both"/>
        <w:rPr>
          <w:b/>
          <w:i/>
          <w:color w:val="C00000"/>
          <w:sz w:val="24"/>
          <w:szCs w:val="24"/>
        </w:rPr>
      </w:pPr>
      <w:r>
        <w:rPr>
          <w:b/>
          <w:i/>
          <w:color w:val="C00000"/>
          <w:sz w:val="24"/>
          <w:szCs w:val="24"/>
        </w:rPr>
        <w:lastRenderedPageBreak/>
        <w:t>2.2.- Coneixements dels doctorands i implicació amb el programa</w:t>
      </w:r>
    </w:p>
    <w:p w:rsidR="006C76C4" w:rsidRDefault="006C76C4" w:rsidP="006C76C4">
      <w:pPr>
        <w:spacing w:line="240" w:lineRule="auto"/>
        <w:jc w:val="both"/>
        <w:rPr>
          <w:sz w:val="24"/>
          <w:szCs w:val="24"/>
        </w:rPr>
      </w:pPr>
      <w:r>
        <w:rPr>
          <w:sz w:val="24"/>
          <w:szCs w:val="24"/>
        </w:rPr>
        <w:t xml:space="preserve">Es demana als directors de tesi que valorin entre 1, gens satisfactori, i 5, molt satisfactori, quatres aspectes relacionats amb la implicació i coneixements dels doctorands en relació el programa de doctorat. </w:t>
      </w:r>
    </w:p>
    <w:p w:rsidR="006C76C4" w:rsidRDefault="006C76C4" w:rsidP="006C76C4">
      <w:pPr>
        <w:spacing w:line="240" w:lineRule="auto"/>
        <w:jc w:val="both"/>
        <w:rPr>
          <w:sz w:val="24"/>
          <w:szCs w:val="24"/>
        </w:rPr>
      </w:pPr>
      <w:r>
        <w:rPr>
          <w:sz w:val="24"/>
          <w:szCs w:val="24"/>
        </w:rPr>
        <w:t>La dedicació i implicació dels doctorands en l’elaboració de la tesi o dels treballs que formen part de la tesi és l’aspecte més ben valorat (4,</w:t>
      </w:r>
      <w:r w:rsidR="00245A8B">
        <w:rPr>
          <w:sz w:val="24"/>
          <w:szCs w:val="24"/>
        </w:rPr>
        <w:t>0</w:t>
      </w:r>
      <w:r>
        <w:rPr>
          <w:sz w:val="24"/>
          <w:szCs w:val="24"/>
        </w:rPr>
        <w:t xml:space="preserve">), seguit de la seva participació en </w:t>
      </w:r>
      <w:r w:rsidR="00184EEE">
        <w:rPr>
          <w:sz w:val="24"/>
          <w:szCs w:val="24"/>
        </w:rPr>
        <w:t xml:space="preserve">activitats conjuntes del grup de recerca </w:t>
      </w:r>
      <w:r>
        <w:rPr>
          <w:sz w:val="24"/>
          <w:szCs w:val="24"/>
        </w:rPr>
        <w:t>(3,</w:t>
      </w:r>
      <w:r w:rsidR="00245A8B">
        <w:rPr>
          <w:sz w:val="24"/>
          <w:szCs w:val="24"/>
        </w:rPr>
        <w:t>9</w:t>
      </w:r>
      <w:r>
        <w:rPr>
          <w:sz w:val="24"/>
          <w:szCs w:val="24"/>
        </w:rPr>
        <w:t xml:space="preserve">) i </w:t>
      </w:r>
      <w:r w:rsidR="00184EEE">
        <w:rPr>
          <w:sz w:val="24"/>
          <w:szCs w:val="24"/>
        </w:rPr>
        <w:t xml:space="preserve">en activitats de difusió de la recerca </w:t>
      </w:r>
      <w:r>
        <w:rPr>
          <w:sz w:val="24"/>
          <w:szCs w:val="24"/>
        </w:rPr>
        <w:t xml:space="preserve">(3,6). </w:t>
      </w:r>
    </w:p>
    <w:p w:rsidR="006C76C4" w:rsidRDefault="006C76C4" w:rsidP="006C76C4">
      <w:pPr>
        <w:spacing w:line="240" w:lineRule="auto"/>
        <w:jc w:val="both"/>
        <w:rPr>
          <w:sz w:val="24"/>
          <w:szCs w:val="24"/>
        </w:rPr>
      </w:pPr>
      <w:r>
        <w:rPr>
          <w:sz w:val="24"/>
          <w:szCs w:val="24"/>
        </w:rPr>
        <w:t xml:space="preserve">L’ítem que </w:t>
      </w:r>
      <w:r w:rsidR="00184EEE">
        <w:rPr>
          <w:sz w:val="24"/>
          <w:szCs w:val="24"/>
        </w:rPr>
        <w:t>rep una valoració més fluixa</w:t>
      </w:r>
      <w:r>
        <w:rPr>
          <w:sz w:val="24"/>
          <w:szCs w:val="24"/>
        </w:rPr>
        <w:t xml:space="preserve"> són els coneixements d’eines i metodologies de recerca que tenen els estudiants en accedir al programa </w:t>
      </w:r>
      <w:r w:rsidR="00245A8B">
        <w:rPr>
          <w:sz w:val="24"/>
          <w:szCs w:val="24"/>
        </w:rPr>
        <w:t>(3,2)</w:t>
      </w:r>
      <w:r>
        <w:rPr>
          <w:sz w:val="24"/>
          <w:szCs w:val="24"/>
        </w:rPr>
        <w:t xml:space="preserve">. </w:t>
      </w:r>
    </w:p>
    <w:p w:rsidR="006C76C4" w:rsidRDefault="00245A8B" w:rsidP="006C76C4">
      <w:pPr>
        <w:spacing w:line="240" w:lineRule="auto"/>
        <w:jc w:val="center"/>
        <w:rPr>
          <w:sz w:val="24"/>
          <w:szCs w:val="24"/>
        </w:rPr>
      </w:pPr>
      <w:r w:rsidRPr="00245A8B">
        <w:rPr>
          <w:noProof/>
          <w:sz w:val="24"/>
          <w:szCs w:val="24"/>
          <w:lang w:val="es-ES" w:eastAsia="es-ES"/>
        </w:rPr>
        <w:drawing>
          <wp:inline distT="0" distB="0" distL="0" distR="0">
            <wp:extent cx="5116329" cy="3364302"/>
            <wp:effectExtent l="19050" t="0" r="8121" b="0"/>
            <wp:docPr id="2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131697" cy="3374407"/>
                    </a:xfrm>
                    <a:prstGeom prst="rect">
                      <a:avLst/>
                    </a:prstGeom>
                    <a:noFill/>
                    <a:ln w="9525">
                      <a:noFill/>
                      <a:miter lim="800000"/>
                      <a:headEnd/>
                      <a:tailEnd/>
                    </a:ln>
                  </pic:spPr>
                </pic:pic>
              </a:graphicData>
            </a:graphic>
          </wp:inline>
        </w:drawing>
      </w:r>
    </w:p>
    <w:p w:rsidR="00184EEE" w:rsidRDefault="00184EEE" w:rsidP="006C76C4">
      <w:pPr>
        <w:spacing w:line="240" w:lineRule="auto"/>
        <w:jc w:val="both"/>
        <w:rPr>
          <w:b/>
          <w:i/>
          <w:color w:val="C00000"/>
          <w:sz w:val="24"/>
          <w:szCs w:val="24"/>
        </w:rPr>
      </w:pPr>
    </w:p>
    <w:p w:rsidR="006C76C4" w:rsidRDefault="006C76C4" w:rsidP="006C76C4">
      <w:pPr>
        <w:spacing w:line="240" w:lineRule="auto"/>
        <w:jc w:val="both"/>
        <w:rPr>
          <w:b/>
          <w:i/>
          <w:color w:val="C00000"/>
          <w:sz w:val="24"/>
          <w:szCs w:val="24"/>
        </w:rPr>
      </w:pPr>
      <w:r>
        <w:rPr>
          <w:b/>
          <w:i/>
          <w:color w:val="C00000"/>
          <w:sz w:val="24"/>
          <w:szCs w:val="24"/>
        </w:rPr>
        <w:t>2.3.- Nivell de competències que assoleixen els doctorands</w:t>
      </w:r>
    </w:p>
    <w:p w:rsidR="006C76C4" w:rsidRDefault="006C76C4" w:rsidP="006C76C4">
      <w:pPr>
        <w:spacing w:line="240" w:lineRule="auto"/>
        <w:jc w:val="both"/>
        <w:rPr>
          <w:sz w:val="24"/>
          <w:szCs w:val="24"/>
        </w:rPr>
      </w:pPr>
      <w:r>
        <w:rPr>
          <w:sz w:val="24"/>
          <w:szCs w:val="24"/>
        </w:rPr>
        <w:t xml:space="preserve">Es demana als directors de tesi que valorin en una escala entre 1,  gens satisfactori, i 5, molt satisfactori, el nivell de competències que assoleixen els doctorands en aquest programa de doctorat, concretament les previstes en l’article 5.1 del RD 99/2011 en els punts a), b) i c), que són: a) la comprensió sistemàtica d’un camp d’estudi, b) la capacitat de concebre, dissenyar, o crear un procés substancial de recerca, i c) la capacitat per contribuir a l’ampliació de les fronteres del coneixement a través d’una recerca original. </w:t>
      </w:r>
    </w:p>
    <w:p w:rsidR="006C76C4" w:rsidRDefault="006C76C4" w:rsidP="00245A8B">
      <w:pPr>
        <w:spacing w:line="240" w:lineRule="auto"/>
        <w:jc w:val="both"/>
      </w:pPr>
      <w:r>
        <w:rPr>
          <w:sz w:val="24"/>
          <w:szCs w:val="24"/>
        </w:rPr>
        <w:t xml:space="preserve">La valoració que els </w:t>
      </w:r>
      <w:r w:rsidR="00184EEE">
        <w:rPr>
          <w:sz w:val="24"/>
          <w:szCs w:val="24"/>
        </w:rPr>
        <w:t>directors</w:t>
      </w:r>
      <w:r>
        <w:rPr>
          <w:sz w:val="24"/>
          <w:szCs w:val="24"/>
        </w:rPr>
        <w:t xml:space="preserve"> fan de les competències adquirides per part dels doctorands és bona i en tots els ítems supera els quatre punts sobre cinc de valoració.</w:t>
      </w:r>
    </w:p>
    <w:p w:rsidR="006C76C4" w:rsidRDefault="00245A8B" w:rsidP="00245A8B">
      <w:pPr>
        <w:spacing w:line="240" w:lineRule="auto"/>
        <w:jc w:val="center"/>
        <w:rPr>
          <w:b/>
          <w:i/>
          <w:color w:val="C00000"/>
          <w:sz w:val="24"/>
          <w:szCs w:val="24"/>
        </w:rPr>
      </w:pPr>
      <w:r>
        <w:rPr>
          <w:b/>
          <w:i/>
          <w:noProof/>
          <w:color w:val="C00000"/>
          <w:sz w:val="24"/>
          <w:szCs w:val="24"/>
          <w:lang w:val="es-ES" w:eastAsia="es-ES"/>
        </w:rPr>
        <w:lastRenderedPageBreak/>
        <w:drawing>
          <wp:inline distT="0" distB="0" distL="0" distR="0">
            <wp:extent cx="5434461" cy="3467819"/>
            <wp:effectExtent l="19050" t="0" r="0" b="0"/>
            <wp:docPr id="2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5439844" cy="3471254"/>
                    </a:xfrm>
                    <a:prstGeom prst="rect">
                      <a:avLst/>
                    </a:prstGeom>
                    <a:noFill/>
                    <a:ln w="9525">
                      <a:noFill/>
                      <a:miter lim="800000"/>
                      <a:headEnd/>
                      <a:tailEnd/>
                    </a:ln>
                  </pic:spPr>
                </pic:pic>
              </a:graphicData>
            </a:graphic>
          </wp:inline>
        </w:drawing>
      </w:r>
    </w:p>
    <w:p w:rsidR="00184EEE" w:rsidRDefault="00184EEE"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6C76C4" w:rsidRDefault="006C76C4" w:rsidP="006C76C4">
      <w:pPr>
        <w:spacing w:line="240" w:lineRule="auto"/>
        <w:rPr>
          <w:b/>
          <w:i/>
          <w:color w:val="C00000"/>
          <w:sz w:val="24"/>
          <w:szCs w:val="24"/>
        </w:rPr>
      </w:pPr>
    </w:p>
    <w:p w:rsidR="00CC52A1" w:rsidRDefault="00CC52A1" w:rsidP="006C76C4">
      <w:pPr>
        <w:spacing w:line="240" w:lineRule="auto"/>
        <w:rPr>
          <w:b/>
          <w:color w:val="C00000"/>
          <w:sz w:val="28"/>
          <w:szCs w:val="28"/>
        </w:rPr>
      </w:pPr>
    </w:p>
    <w:p w:rsidR="00CC52A1" w:rsidRDefault="00CC52A1" w:rsidP="006C76C4">
      <w:pPr>
        <w:spacing w:line="240" w:lineRule="auto"/>
        <w:rPr>
          <w:b/>
          <w:color w:val="C00000"/>
          <w:sz w:val="28"/>
          <w:szCs w:val="28"/>
        </w:rPr>
      </w:pPr>
    </w:p>
    <w:p w:rsidR="00CC52A1" w:rsidRDefault="00CC52A1" w:rsidP="006C76C4">
      <w:pPr>
        <w:spacing w:line="240" w:lineRule="auto"/>
        <w:rPr>
          <w:b/>
          <w:color w:val="C00000"/>
          <w:sz w:val="28"/>
          <w:szCs w:val="28"/>
        </w:rPr>
      </w:pPr>
    </w:p>
    <w:p w:rsidR="0054404C" w:rsidRDefault="0054404C" w:rsidP="006C76C4">
      <w:pPr>
        <w:spacing w:line="240" w:lineRule="auto"/>
        <w:rPr>
          <w:b/>
          <w:color w:val="C00000"/>
          <w:sz w:val="28"/>
          <w:szCs w:val="28"/>
        </w:rPr>
      </w:pPr>
    </w:p>
    <w:p w:rsidR="006C76C4" w:rsidRDefault="006C76C4" w:rsidP="006C76C4">
      <w:pPr>
        <w:spacing w:line="240" w:lineRule="auto"/>
        <w:rPr>
          <w:b/>
          <w:color w:val="C00000"/>
          <w:sz w:val="28"/>
          <w:szCs w:val="28"/>
        </w:rPr>
      </w:pPr>
      <w:r>
        <w:rPr>
          <w:b/>
          <w:color w:val="C00000"/>
          <w:sz w:val="28"/>
          <w:szCs w:val="28"/>
        </w:rPr>
        <w:lastRenderedPageBreak/>
        <w:t>3.- El programa de doctorat</w:t>
      </w:r>
    </w:p>
    <w:p w:rsidR="006C76C4" w:rsidRPr="00CC52A1" w:rsidRDefault="006C76C4" w:rsidP="00CC52A1">
      <w:pPr>
        <w:spacing w:line="240" w:lineRule="auto"/>
        <w:jc w:val="both"/>
        <w:rPr>
          <w:sz w:val="24"/>
          <w:szCs w:val="24"/>
        </w:rPr>
      </w:pPr>
      <w:r>
        <w:rPr>
          <w:sz w:val="24"/>
          <w:szCs w:val="24"/>
        </w:rPr>
        <w:t>En aquest tercer apartat de l’informe s’entra a valorar la satisfacció dels directors de tesi amb el programa de doctorat: com està estructurat, de quins recursos disposa, i què ofereix als doctorands.</w:t>
      </w:r>
    </w:p>
    <w:p w:rsidR="006C76C4" w:rsidRDefault="006C76C4" w:rsidP="006C76C4">
      <w:pPr>
        <w:spacing w:line="240" w:lineRule="auto"/>
        <w:jc w:val="both"/>
        <w:rPr>
          <w:b/>
          <w:i/>
          <w:color w:val="C00000"/>
          <w:sz w:val="24"/>
          <w:szCs w:val="24"/>
        </w:rPr>
      </w:pPr>
      <w:r>
        <w:rPr>
          <w:b/>
          <w:i/>
          <w:color w:val="C00000"/>
          <w:sz w:val="24"/>
          <w:szCs w:val="24"/>
        </w:rPr>
        <w:t>3.1.- Organització, coordinació, suport i orientació als doctorands</w:t>
      </w:r>
    </w:p>
    <w:p w:rsidR="006C76C4" w:rsidRDefault="006C76C4" w:rsidP="006C76C4">
      <w:pPr>
        <w:spacing w:line="240" w:lineRule="auto"/>
        <w:jc w:val="both"/>
        <w:rPr>
          <w:sz w:val="24"/>
          <w:szCs w:val="24"/>
        </w:rPr>
      </w:pPr>
      <w:r>
        <w:rPr>
          <w:sz w:val="24"/>
          <w:szCs w:val="24"/>
        </w:rPr>
        <w:t>Es demana als directors de tesi que valorin en una escala entre 1,  gens satisfactori, i 5, molt satisfactori, diferents aspectes vinculats al programa de doctorat.</w:t>
      </w:r>
    </w:p>
    <w:p w:rsidR="006C76C4" w:rsidRDefault="006C76C4" w:rsidP="006C76C4">
      <w:pPr>
        <w:spacing w:line="240" w:lineRule="auto"/>
        <w:jc w:val="both"/>
        <w:rPr>
          <w:sz w:val="24"/>
          <w:szCs w:val="24"/>
        </w:rPr>
      </w:pPr>
      <w:r>
        <w:rPr>
          <w:sz w:val="24"/>
          <w:szCs w:val="24"/>
        </w:rPr>
        <w:t>D’aquestes valoracions es desprèn que els aspectes més ben valorats són els que estan relacionats amb l’organització i coordinació del programa de doctorat, com són els mecanismes de supervisió i avaluació dels doctorands de què disposa el programa (</w:t>
      </w:r>
      <w:r w:rsidR="00CC52A1">
        <w:rPr>
          <w:sz w:val="24"/>
          <w:szCs w:val="24"/>
        </w:rPr>
        <w:t>3,6</w:t>
      </w:r>
      <w:r>
        <w:rPr>
          <w:sz w:val="24"/>
          <w:szCs w:val="24"/>
        </w:rPr>
        <w:t>), la coordinació del programa (</w:t>
      </w:r>
      <w:r w:rsidR="00CC52A1">
        <w:rPr>
          <w:sz w:val="24"/>
          <w:szCs w:val="24"/>
        </w:rPr>
        <w:t>3,6</w:t>
      </w:r>
      <w:r>
        <w:rPr>
          <w:sz w:val="24"/>
          <w:szCs w:val="24"/>
        </w:rPr>
        <w:t>), l’accés a la informació rellevant del programa (3,</w:t>
      </w:r>
      <w:r w:rsidR="00B065FA">
        <w:rPr>
          <w:sz w:val="24"/>
          <w:szCs w:val="24"/>
        </w:rPr>
        <w:t>4</w:t>
      </w:r>
      <w:r>
        <w:rPr>
          <w:sz w:val="24"/>
          <w:szCs w:val="24"/>
        </w:rPr>
        <w:t>) i les activitats formatives que s’ofereixen (3,</w:t>
      </w:r>
      <w:r w:rsidR="00B065FA">
        <w:rPr>
          <w:sz w:val="24"/>
          <w:szCs w:val="24"/>
        </w:rPr>
        <w:t>4</w:t>
      </w:r>
      <w:r>
        <w:rPr>
          <w:sz w:val="24"/>
          <w:szCs w:val="24"/>
        </w:rPr>
        <w:t>).</w:t>
      </w:r>
    </w:p>
    <w:p w:rsidR="006C76C4" w:rsidRDefault="006C76C4" w:rsidP="006C76C4">
      <w:pPr>
        <w:spacing w:line="240" w:lineRule="auto"/>
        <w:jc w:val="both"/>
        <w:rPr>
          <w:sz w:val="24"/>
          <w:szCs w:val="24"/>
        </w:rPr>
      </w:pPr>
      <w:r>
        <w:rPr>
          <w:sz w:val="24"/>
          <w:szCs w:val="24"/>
        </w:rPr>
        <w:t>En canvi</w:t>
      </w:r>
      <w:r w:rsidR="00B065FA">
        <w:rPr>
          <w:sz w:val="24"/>
          <w:szCs w:val="24"/>
        </w:rPr>
        <w:t>, la facilitat per organitzar estades de recerca (2,8)</w:t>
      </w:r>
      <w:r w:rsidR="00184EEE">
        <w:rPr>
          <w:sz w:val="24"/>
          <w:szCs w:val="24"/>
        </w:rPr>
        <w:t>,</w:t>
      </w:r>
      <w:r>
        <w:rPr>
          <w:sz w:val="24"/>
          <w:szCs w:val="24"/>
        </w:rPr>
        <w:t xml:space="preserve"> </w:t>
      </w:r>
      <w:r w:rsidR="00B065FA">
        <w:rPr>
          <w:sz w:val="24"/>
          <w:szCs w:val="24"/>
        </w:rPr>
        <w:t>l’orientació als doctorands en relació amb les sortides professionals (2,5)</w:t>
      </w:r>
      <w:r w:rsidR="00184EEE">
        <w:rPr>
          <w:sz w:val="24"/>
          <w:szCs w:val="24"/>
        </w:rPr>
        <w:t xml:space="preserve"> i, sobretot</w:t>
      </w:r>
      <w:r w:rsidR="00B065FA">
        <w:rPr>
          <w:sz w:val="24"/>
          <w:szCs w:val="24"/>
        </w:rPr>
        <w:t xml:space="preserve">, </w:t>
      </w:r>
      <w:r>
        <w:rPr>
          <w:sz w:val="24"/>
          <w:szCs w:val="24"/>
        </w:rPr>
        <w:t>la facilitat de beques i ajuts als doctorands genera més aviat insatisfacció (</w:t>
      </w:r>
      <w:r w:rsidR="00B065FA">
        <w:rPr>
          <w:sz w:val="24"/>
          <w:szCs w:val="24"/>
        </w:rPr>
        <w:t>1,9)</w:t>
      </w:r>
      <w:r w:rsidR="00184EEE">
        <w:rPr>
          <w:sz w:val="24"/>
          <w:szCs w:val="24"/>
        </w:rPr>
        <w:t>, són aspectes que, al estar valorats per sota el tres, es pot dir que generen més aviat insatisfacció</w:t>
      </w:r>
      <w:r w:rsidR="00B065FA">
        <w:rPr>
          <w:sz w:val="24"/>
          <w:szCs w:val="24"/>
        </w:rPr>
        <w:t>.</w:t>
      </w:r>
      <w:r>
        <w:rPr>
          <w:sz w:val="24"/>
          <w:szCs w:val="24"/>
        </w:rPr>
        <w:t xml:space="preserve"> </w:t>
      </w:r>
    </w:p>
    <w:p w:rsidR="00184EEE" w:rsidRDefault="00184EEE" w:rsidP="006C76C4">
      <w:pPr>
        <w:spacing w:line="240" w:lineRule="auto"/>
        <w:jc w:val="both"/>
        <w:rPr>
          <w:sz w:val="24"/>
          <w:szCs w:val="24"/>
        </w:rPr>
      </w:pPr>
    </w:p>
    <w:p w:rsidR="006C76C4" w:rsidRDefault="00CC52A1" w:rsidP="006C76C4">
      <w:pPr>
        <w:spacing w:line="240" w:lineRule="auto"/>
        <w:jc w:val="center"/>
        <w:rPr>
          <w:sz w:val="24"/>
          <w:szCs w:val="24"/>
        </w:rPr>
      </w:pPr>
      <w:r>
        <w:rPr>
          <w:noProof/>
          <w:sz w:val="24"/>
          <w:szCs w:val="24"/>
          <w:lang w:val="es-ES" w:eastAsia="es-ES"/>
        </w:rPr>
        <w:drawing>
          <wp:inline distT="0" distB="0" distL="0" distR="0">
            <wp:extent cx="5778745" cy="3390181"/>
            <wp:effectExtent l="19050" t="0" r="0" b="0"/>
            <wp:docPr id="2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782603" cy="3392444"/>
                    </a:xfrm>
                    <a:prstGeom prst="rect">
                      <a:avLst/>
                    </a:prstGeom>
                    <a:noFill/>
                    <a:ln w="9525">
                      <a:noFill/>
                      <a:miter lim="800000"/>
                      <a:headEnd/>
                      <a:tailEnd/>
                    </a:ln>
                  </pic:spPr>
                </pic:pic>
              </a:graphicData>
            </a:graphic>
          </wp:inline>
        </w:drawing>
      </w:r>
    </w:p>
    <w:p w:rsidR="00184EEE" w:rsidRDefault="00184EEE">
      <w:pPr>
        <w:rPr>
          <w:sz w:val="24"/>
          <w:szCs w:val="24"/>
        </w:rPr>
      </w:pPr>
      <w:r>
        <w:rPr>
          <w:sz w:val="24"/>
          <w:szCs w:val="24"/>
        </w:rPr>
        <w:br w:type="page"/>
      </w:r>
    </w:p>
    <w:p w:rsidR="006C76C4" w:rsidRDefault="006C76C4" w:rsidP="006C76C4">
      <w:pPr>
        <w:spacing w:line="240" w:lineRule="auto"/>
        <w:rPr>
          <w:b/>
          <w:color w:val="C00000"/>
          <w:sz w:val="28"/>
          <w:szCs w:val="28"/>
        </w:rPr>
      </w:pPr>
      <w:r>
        <w:rPr>
          <w:b/>
          <w:color w:val="C00000"/>
          <w:sz w:val="28"/>
          <w:szCs w:val="28"/>
        </w:rPr>
        <w:lastRenderedPageBreak/>
        <w:t xml:space="preserve">4.- </w:t>
      </w:r>
      <w:r w:rsidR="00184EEE">
        <w:rPr>
          <w:b/>
          <w:color w:val="C00000"/>
          <w:sz w:val="28"/>
          <w:szCs w:val="28"/>
        </w:rPr>
        <w:t>E</w:t>
      </w:r>
      <w:r>
        <w:rPr>
          <w:b/>
          <w:color w:val="C00000"/>
          <w:sz w:val="28"/>
          <w:szCs w:val="28"/>
        </w:rPr>
        <w:t>l departament i altres serveis de la UPF o de la institució des de la qual es dirigeixen les tesis</w:t>
      </w:r>
    </w:p>
    <w:p w:rsidR="006C76C4" w:rsidRPr="00B065FA" w:rsidRDefault="006C76C4" w:rsidP="00B065FA">
      <w:pPr>
        <w:spacing w:line="240" w:lineRule="auto"/>
        <w:jc w:val="both"/>
        <w:rPr>
          <w:sz w:val="24"/>
          <w:szCs w:val="24"/>
        </w:rPr>
      </w:pPr>
      <w:r>
        <w:rPr>
          <w:sz w:val="24"/>
          <w:szCs w:val="24"/>
        </w:rPr>
        <w:t>Amb les qüestions plantejades en aquest apartat es pretén conèixer la satisfacció dels directors de tesi en relació al departament i altres serveis de la UPF o de la institució des de la qual es dirigeixen les tesis des de dues perspectives: una, la relativa als recursos i suport que s’ofereix als doctorands, i, l’altra, el reconeixement, foment i compensació que reben els directors de tesi per fer aquesta tasca.</w:t>
      </w:r>
    </w:p>
    <w:p w:rsidR="006C76C4" w:rsidRDefault="006C76C4" w:rsidP="006C76C4">
      <w:pPr>
        <w:spacing w:line="240" w:lineRule="auto"/>
        <w:jc w:val="both"/>
        <w:rPr>
          <w:b/>
          <w:i/>
          <w:color w:val="C00000"/>
          <w:sz w:val="24"/>
          <w:szCs w:val="24"/>
        </w:rPr>
      </w:pPr>
      <w:r>
        <w:rPr>
          <w:b/>
          <w:i/>
          <w:color w:val="C00000"/>
          <w:sz w:val="24"/>
          <w:szCs w:val="24"/>
        </w:rPr>
        <w:t>4.1.- Recursos i suport als doctorands</w:t>
      </w:r>
    </w:p>
    <w:p w:rsidR="001D3BD2" w:rsidRDefault="001D3BD2" w:rsidP="006C76C4">
      <w:pPr>
        <w:spacing w:line="240" w:lineRule="auto"/>
        <w:jc w:val="both"/>
        <w:rPr>
          <w:sz w:val="24"/>
          <w:szCs w:val="24"/>
        </w:rPr>
      </w:pPr>
      <w:r>
        <w:rPr>
          <w:sz w:val="24"/>
          <w:szCs w:val="24"/>
        </w:rPr>
        <w:t>Els directors de tesi del programa de doctorat en Història valoren positivament els recursos que ofereix la UPF als seus doctorands per tal de dur a terme la seva tasca (3,8), i encara millor</w:t>
      </w:r>
      <w:r w:rsidR="00B065FA">
        <w:rPr>
          <w:sz w:val="24"/>
          <w:szCs w:val="24"/>
        </w:rPr>
        <w:t xml:space="preserve"> el suport ofert per la Secretaria del Departament als doctorands (4,2). </w:t>
      </w:r>
    </w:p>
    <w:p w:rsidR="006C76C4" w:rsidRDefault="001D3BD2" w:rsidP="006C76C4">
      <w:pPr>
        <w:spacing w:line="240" w:lineRule="auto"/>
        <w:jc w:val="both"/>
        <w:rPr>
          <w:sz w:val="24"/>
          <w:szCs w:val="24"/>
        </w:rPr>
      </w:pPr>
      <w:r>
        <w:rPr>
          <w:sz w:val="24"/>
          <w:szCs w:val="24"/>
        </w:rPr>
        <w:t>En canvi</w:t>
      </w:r>
      <w:r w:rsidR="00B065FA">
        <w:rPr>
          <w:sz w:val="24"/>
          <w:szCs w:val="24"/>
        </w:rPr>
        <w:t xml:space="preserve">, </w:t>
      </w:r>
      <w:r>
        <w:rPr>
          <w:sz w:val="24"/>
          <w:szCs w:val="24"/>
        </w:rPr>
        <w:t xml:space="preserve">rep una valoració més baixa </w:t>
      </w:r>
      <w:r w:rsidR="006C76C4">
        <w:rPr>
          <w:sz w:val="24"/>
          <w:szCs w:val="24"/>
        </w:rPr>
        <w:t>la compatibilitat entre la docència que poden impartir els doctorands i les seves tasques de recerca (3,</w:t>
      </w:r>
      <w:r w:rsidR="00B065FA">
        <w:rPr>
          <w:sz w:val="24"/>
          <w:szCs w:val="24"/>
        </w:rPr>
        <w:t>1</w:t>
      </w:r>
      <w:r w:rsidR="006C76C4">
        <w:rPr>
          <w:sz w:val="24"/>
          <w:szCs w:val="24"/>
        </w:rPr>
        <w:t xml:space="preserve">).    </w:t>
      </w:r>
    </w:p>
    <w:p w:rsidR="006C76C4" w:rsidRDefault="00B065FA" w:rsidP="00B065FA">
      <w:pPr>
        <w:spacing w:line="240" w:lineRule="auto"/>
        <w:jc w:val="center"/>
        <w:rPr>
          <w:sz w:val="24"/>
          <w:szCs w:val="24"/>
        </w:rPr>
      </w:pPr>
      <w:r>
        <w:rPr>
          <w:noProof/>
          <w:sz w:val="24"/>
          <w:szCs w:val="24"/>
          <w:lang w:val="es-ES" w:eastAsia="es-ES"/>
        </w:rPr>
        <w:drawing>
          <wp:inline distT="0" distB="0" distL="0" distR="0">
            <wp:extent cx="4425351" cy="3490015"/>
            <wp:effectExtent l="19050" t="0" r="0" b="0"/>
            <wp:docPr id="2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4433013" cy="3496058"/>
                    </a:xfrm>
                    <a:prstGeom prst="rect">
                      <a:avLst/>
                    </a:prstGeom>
                    <a:noFill/>
                    <a:ln w="9525">
                      <a:noFill/>
                      <a:miter lim="800000"/>
                      <a:headEnd/>
                      <a:tailEnd/>
                    </a:ln>
                  </pic:spPr>
                </pic:pic>
              </a:graphicData>
            </a:graphic>
          </wp:inline>
        </w:drawing>
      </w:r>
    </w:p>
    <w:p w:rsidR="001D3BD2" w:rsidRDefault="001D3BD2" w:rsidP="006C76C4">
      <w:pPr>
        <w:spacing w:line="240" w:lineRule="auto"/>
        <w:jc w:val="both"/>
        <w:rPr>
          <w:b/>
          <w:i/>
          <w:color w:val="C00000"/>
          <w:sz w:val="24"/>
          <w:szCs w:val="24"/>
        </w:rPr>
      </w:pPr>
    </w:p>
    <w:p w:rsidR="001D3BD2" w:rsidRDefault="001D3BD2" w:rsidP="006C76C4">
      <w:pPr>
        <w:spacing w:line="240" w:lineRule="auto"/>
        <w:jc w:val="both"/>
        <w:rPr>
          <w:b/>
          <w:i/>
          <w:color w:val="C00000"/>
          <w:sz w:val="24"/>
          <w:szCs w:val="24"/>
        </w:rPr>
      </w:pPr>
    </w:p>
    <w:p w:rsidR="001D3BD2" w:rsidRDefault="001D3BD2" w:rsidP="006C76C4">
      <w:pPr>
        <w:spacing w:line="240" w:lineRule="auto"/>
        <w:jc w:val="both"/>
        <w:rPr>
          <w:b/>
          <w:i/>
          <w:color w:val="C00000"/>
          <w:sz w:val="24"/>
          <w:szCs w:val="24"/>
        </w:rPr>
      </w:pPr>
    </w:p>
    <w:p w:rsidR="001D3BD2" w:rsidRDefault="001D3BD2" w:rsidP="006C76C4">
      <w:pPr>
        <w:spacing w:line="240" w:lineRule="auto"/>
        <w:jc w:val="both"/>
        <w:rPr>
          <w:b/>
          <w:i/>
          <w:color w:val="C00000"/>
          <w:sz w:val="24"/>
          <w:szCs w:val="24"/>
        </w:rPr>
      </w:pPr>
    </w:p>
    <w:p w:rsidR="006C76C4" w:rsidRDefault="006C76C4" w:rsidP="006C76C4">
      <w:pPr>
        <w:spacing w:line="240" w:lineRule="auto"/>
        <w:jc w:val="both"/>
        <w:rPr>
          <w:sz w:val="24"/>
          <w:szCs w:val="24"/>
        </w:rPr>
      </w:pPr>
      <w:r>
        <w:rPr>
          <w:b/>
          <w:i/>
          <w:color w:val="C00000"/>
          <w:sz w:val="24"/>
          <w:szCs w:val="24"/>
        </w:rPr>
        <w:lastRenderedPageBreak/>
        <w:t xml:space="preserve">4.2.- Reconeixement i compensació pels directors de tesi </w:t>
      </w:r>
    </w:p>
    <w:p w:rsidR="006C76C4" w:rsidRDefault="006C76C4" w:rsidP="006C76C4">
      <w:pPr>
        <w:spacing w:line="240" w:lineRule="auto"/>
        <w:jc w:val="both"/>
        <w:rPr>
          <w:sz w:val="24"/>
          <w:szCs w:val="24"/>
        </w:rPr>
      </w:pPr>
      <w:r>
        <w:rPr>
          <w:sz w:val="24"/>
          <w:szCs w:val="24"/>
        </w:rPr>
        <w:t xml:space="preserve">Els mecanismes de reconeixement i foment de les tasques de direcció de tesi amb què compta la UPF </w:t>
      </w:r>
      <w:r w:rsidR="00B065FA">
        <w:rPr>
          <w:sz w:val="24"/>
          <w:szCs w:val="24"/>
        </w:rPr>
        <w:t>han resultat avaluats de manera poc satisfactòria</w:t>
      </w:r>
      <w:r w:rsidR="007A594B">
        <w:rPr>
          <w:sz w:val="24"/>
          <w:szCs w:val="24"/>
        </w:rPr>
        <w:t xml:space="preserve"> (2,2). Igualment, l</w:t>
      </w:r>
      <w:r>
        <w:rPr>
          <w:sz w:val="24"/>
          <w:szCs w:val="24"/>
        </w:rPr>
        <w:t xml:space="preserve">a compensació que es rep per part de la UPF per dur a terme la direcció de tesis </w:t>
      </w:r>
      <w:r w:rsidR="007A594B">
        <w:rPr>
          <w:sz w:val="24"/>
          <w:szCs w:val="24"/>
        </w:rPr>
        <w:t xml:space="preserve">també ha rebut una valoració </w:t>
      </w:r>
      <w:r>
        <w:rPr>
          <w:sz w:val="24"/>
          <w:szCs w:val="24"/>
        </w:rPr>
        <w:t>poc satisfactòria</w:t>
      </w:r>
      <w:r w:rsidR="007A594B">
        <w:rPr>
          <w:sz w:val="24"/>
          <w:szCs w:val="24"/>
        </w:rPr>
        <w:t xml:space="preserve"> (2,1)</w:t>
      </w:r>
      <w:r>
        <w:rPr>
          <w:sz w:val="24"/>
          <w:szCs w:val="24"/>
        </w:rPr>
        <w:t xml:space="preserve">. </w:t>
      </w:r>
    </w:p>
    <w:p w:rsidR="001D3BD2" w:rsidRDefault="001D3BD2" w:rsidP="006C76C4">
      <w:pPr>
        <w:spacing w:line="240" w:lineRule="auto"/>
        <w:jc w:val="both"/>
        <w:rPr>
          <w:sz w:val="24"/>
          <w:szCs w:val="24"/>
        </w:rPr>
      </w:pPr>
    </w:p>
    <w:p w:rsidR="001D3BD2" w:rsidRDefault="001D3BD2" w:rsidP="001D3BD2">
      <w:pPr>
        <w:spacing w:line="240" w:lineRule="auto"/>
        <w:jc w:val="center"/>
        <w:rPr>
          <w:sz w:val="24"/>
          <w:szCs w:val="24"/>
        </w:rPr>
      </w:pPr>
      <w:r w:rsidRPr="001D3BD2">
        <w:rPr>
          <w:noProof/>
          <w:sz w:val="24"/>
          <w:szCs w:val="24"/>
          <w:lang w:val="es-ES" w:eastAsia="es-ES"/>
        </w:rPr>
        <w:drawing>
          <wp:inline distT="0" distB="0" distL="0" distR="0">
            <wp:extent cx="5191305" cy="2595653"/>
            <wp:effectExtent l="19050" t="0" r="9345" b="0"/>
            <wp:docPr id="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5214116" cy="2607059"/>
                    </a:xfrm>
                    <a:prstGeom prst="rect">
                      <a:avLst/>
                    </a:prstGeom>
                    <a:noFill/>
                    <a:ln w="9525">
                      <a:noFill/>
                      <a:miter lim="800000"/>
                      <a:headEnd/>
                      <a:tailEnd/>
                    </a:ln>
                  </pic:spPr>
                </pic:pic>
              </a:graphicData>
            </a:graphic>
          </wp:inline>
        </w:drawing>
      </w:r>
    </w:p>
    <w:p w:rsidR="001D3BD2" w:rsidRDefault="001D3BD2" w:rsidP="006C76C4">
      <w:pPr>
        <w:spacing w:after="0" w:line="240" w:lineRule="auto"/>
        <w:jc w:val="both"/>
        <w:rPr>
          <w:sz w:val="24"/>
          <w:szCs w:val="24"/>
        </w:rPr>
      </w:pPr>
    </w:p>
    <w:p w:rsidR="006C76C4" w:rsidRPr="007D2BCD" w:rsidRDefault="006C76C4" w:rsidP="006C76C4">
      <w:pPr>
        <w:spacing w:line="240" w:lineRule="auto"/>
        <w:jc w:val="both"/>
        <w:rPr>
          <w:sz w:val="24"/>
          <w:szCs w:val="24"/>
        </w:rPr>
      </w:pPr>
    </w:p>
    <w:p w:rsidR="006C76C4" w:rsidRDefault="006C76C4" w:rsidP="006C76C4">
      <w:pPr>
        <w:spacing w:line="240" w:lineRule="auto"/>
        <w:jc w:val="center"/>
        <w:rPr>
          <w:sz w:val="24"/>
          <w:szCs w:val="24"/>
        </w:rPr>
      </w:pPr>
    </w:p>
    <w:p w:rsidR="006C76C4" w:rsidRDefault="006C76C4" w:rsidP="006C76C4">
      <w:pPr>
        <w:spacing w:line="240" w:lineRule="auto"/>
        <w:jc w:val="center"/>
        <w:rPr>
          <w:b/>
          <w:i/>
          <w:color w:val="C00000"/>
          <w:sz w:val="24"/>
          <w:szCs w:val="24"/>
        </w:rPr>
      </w:pPr>
    </w:p>
    <w:p w:rsidR="006C76C4" w:rsidRDefault="006C76C4" w:rsidP="006C76C4">
      <w:pPr>
        <w:spacing w:line="240" w:lineRule="auto"/>
        <w:jc w:val="both"/>
        <w:rPr>
          <w:b/>
          <w:i/>
          <w:color w:val="C00000"/>
          <w:sz w:val="24"/>
          <w:szCs w:val="24"/>
        </w:rPr>
      </w:pPr>
    </w:p>
    <w:p w:rsidR="006C76C4" w:rsidRDefault="006C76C4" w:rsidP="006C76C4">
      <w:pPr>
        <w:spacing w:line="240" w:lineRule="auto"/>
        <w:rPr>
          <w:sz w:val="24"/>
          <w:szCs w:val="24"/>
        </w:rPr>
      </w:pPr>
    </w:p>
    <w:p w:rsidR="006C76C4" w:rsidRDefault="006C76C4" w:rsidP="006C76C4">
      <w:pPr>
        <w:spacing w:line="240" w:lineRule="auto"/>
        <w:jc w:val="both"/>
        <w:rPr>
          <w:sz w:val="24"/>
          <w:szCs w:val="24"/>
        </w:rPr>
      </w:pPr>
    </w:p>
    <w:p w:rsidR="006C76C4" w:rsidRDefault="006C76C4" w:rsidP="006C76C4">
      <w:pPr>
        <w:spacing w:line="240" w:lineRule="auto"/>
      </w:pPr>
    </w:p>
    <w:p w:rsidR="006C76C4" w:rsidRDefault="006C76C4" w:rsidP="006C76C4">
      <w:pPr>
        <w:spacing w:line="240" w:lineRule="auto"/>
        <w:jc w:val="both"/>
        <w:rPr>
          <w:sz w:val="24"/>
          <w:szCs w:val="24"/>
        </w:rPr>
      </w:pPr>
    </w:p>
    <w:p w:rsidR="003968ED" w:rsidRDefault="003968ED" w:rsidP="006C76C4">
      <w:pPr>
        <w:spacing w:line="240" w:lineRule="auto"/>
      </w:pPr>
    </w:p>
    <w:p w:rsidR="003968ED" w:rsidRDefault="003968ED" w:rsidP="006C76C4">
      <w:pPr>
        <w:spacing w:line="240" w:lineRule="auto"/>
      </w:pPr>
    </w:p>
    <w:p w:rsidR="003968ED" w:rsidRDefault="003968ED" w:rsidP="006C76C4">
      <w:pPr>
        <w:spacing w:line="240" w:lineRule="auto"/>
      </w:pPr>
    </w:p>
    <w:p w:rsidR="003968ED" w:rsidRDefault="003968ED" w:rsidP="006C76C4">
      <w:pPr>
        <w:spacing w:line="240" w:lineRule="auto"/>
      </w:pPr>
    </w:p>
    <w:p w:rsidR="003968ED" w:rsidRDefault="003968ED" w:rsidP="006C76C4">
      <w:pPr>
        <w:spacing w:line="240" w:lineRule="auto"/>
      </w:pPr>
    </w:p>
    <w:p w:rsidR="006C76C4" w:rsidRDefault="006C76C4" w:rsidP="006C76C4">
      <w:pPr>
        <w:spacing w:line="240" w:lineRule="auto"/>
        <w:rPr>
          <w:b/>
          <w:color w:val="C00000"/>
          <w:sz w:val="28"/>
          <w:szCs w:val="28"/>
        </w:rPr>
      </w:pPr>
      <w:r>
        <w:rPr>
          <w:b/>
          <w:color w:val="C00000"/>
          <w:sz w:val="28"/>
          <w:szCs w:val="28"/>
        </w:rPr>
        <w:lastRenderedPageBreak/>
        <w:t>Conclusions</w:t>
      </w:r>
    </w:p>
    <w:p w:rsidR="001D3BD2" w:rsidRDefault="006C76C4" w:rsidP="001D3BD2">
      <w:pPr>
        <w:spacing w:line="240" w:lineRule="auto"/>
        <w:jc w:val="both"/>
        <w:rPr>
          <w:sz w:val="24"/>
          <w:szCs w:val="24"/>
        </w:rPr>
      </w:pPr>
      <w:r>
        <w:rPr>
          <w:sz w:val="24"/>
          <w:szCs w:val="24"/>
        </w:rPr>
        <w:t xml:space="preserve">La majoria de directors de tesi són professors consolidats dedicats a temps complet a la docència i recerca universitària i amb experiència en aquest àmbit. </w:t>
      </w:r>
      <w:r w:rsidR="001D3BD2">
        <w:rPr>
          <w:sz w:val="24"/>
          <w:szCs w:val="24"/>
        </w:rPr>
        <w:t>S’aprecia força dispersió a l’hora de mesurar el temps dedicat a dirigir les tesis però és normal ja que és molt complicat poder afinar en aquest tema quan es demanen valoracions en abstracte sobre una activitat en que la seva intensitat de dedicació varia al llarg de l’any i del moment d’elaboració de la tesi.</w:t>
      </w:r>
    </w:p>
    <w:p w:rsidR="001D3BD2" w:rsidRDefault="006C76C4" w:rsidP="006C76C4">
      <w:pPr>
        <w:spacing w:line="240" w:lineRule="auto"/>
        <w:jc w:val="both"/>
        <w:rPr>
          <w:sz w:val="24"/>
          <w:szCs w:val="24"/>
        </w:rPr>
      </w:pPr>
      <w:r w:rsidRPr="002E1E6A">
        <w:rPr>
          <w:sz w:val="24"/>
          <w:szCs w:val="24"/>
        </w:rPr>
        <w:t>En termes generals els de tesi estan satisfets amb la tasca realitzada</w:t>
      </w:r>
      <w:r w:rsidR="002E1E6A" w:rsidRPr="002E1E6A">
        <w:rPr>
          <w:sz w:val="24"/>
          <w:szCs w:val="24"/>
        </w:rPr>
        <w:t xml:space="preserve"> pels doctorands, amb com treballen i s’impliquen en la tesi i el grup de recerca</w:t>
      </w:r>
      <w:r w:rsidRPr="002E1E6A">
        <w:rPr>
          <w:sz w:val="24"/>
          <w:szCs w:val="24"/>
        </w:rPr>
        <w:t xml:space="preserve"> i </w:t>
      </w:r>
      <w:r w:rsidR="002E1E6A" w:rsidRPr="002E1E6A">
        <w:rPr>
          <w:sz w:val="24"/>
          <w:szCs w:val="24"/>
        </w:rPr>
        <w:t xml:space="preserve">també amb </w:t>
      </w:r>
      <w:r w:rsidRPr="002E1E6A">
        <w:rPr>
          <w:sz w:val="24"/>
          <w:szCs w:val="24"/>
        </w:rPr>
        <w:t xml:space="preserve">els recursos oferts des de la UPF. </w:t>
      </w:r>
    </w:p>
    <w:p w:rsidR="006C76C4" w:rsidRDefault="006C76C4" w:rsidP="006C76C4">
      <w:pPr>
        <w:spacing w:line="240" w:lineRule="auto"/>
        <w:jc w:val="both"/>
      </w:pPr>
      <w:r>
        <w:rPr>
          <w:sz w:val="24"/>
          <w:szCs w:val="24"/>
        </w:rPr>
        <w:t>Les qüestions amb les valoracions més ajustades són les següents</w:t>
      </w:r>
      <w:r w:rsidR="007D2BCD">
        <w:rPr>
          <w:sz w:val="24"/>
          <w:szCs w:val="24"/>
        </w:rPr>
        <w:t xml:space="preserve">: </w:t>
      </w:r>
      <w:r w:rsidR="001D3BD2">
        <w:rPr>
          <w:sz w:val="24"/>
          <w:szCs w:val="24"/>
        </w:rPr>
        <w:t xml:space="preserve">la facilitat per organitzar estades de recerca (2,8), l’orientació als doctorands en relació amb les sortides professionals (2,5), la facilitat de beques i ajuts als doctorands genera més aviat insatisfacció (1,9), </w:t>
      </w:r>
      <w:r w:rsidRPr="007D2BCD">
        <w:rPr>
          <w:sz w:val="24"/>
          <w:szCs w:val="24"/>
        </w:rPr>
        <w:t>els mecanismes de reconeixement i foment de la tasca de direcció de tesi (</w:t>
      </w:r>
      <w:r w:rsidR="007D2BCD" w:rsidRPr="007D2BCD">
        <w:rPr>
          <w:sz w:val="24"/>
          <w:szCs w:val="24"/>
        </w:rPr>
        <w:t>2,2)</w:t>
      </w:r>
      <w:r w:rsidR="001D3BD2">
        <w:rPr>
          <w:sz w:val="24"/>
          <w:szCs w:val="24"/>
        </w:rPr>
        <w:t xml:space="preserve"> i</w:t>
      </w:r>
      <w:r w:rsidR="007D2BCD" w:rsidRPr="007D2BCD">
        <w:rPr>
          <w:sz w:val="24"/>
          <w:szCs w:val="24"/>
        </w:rPr>
        <w:t xml:space="preserve"> la</w:t>
      </w:r>
      <w:r w:rsidRPr="007D2BCD">
        <w:rPr>
          <w:sz w:val="24"/>
          <w:szCs w:val="24"/>
        </w:rPr>
        <w:t xml:space="preserve"> compensació que es rep per part de la UPF per dur a</w:t>
      </w:r>
      <w:r w:rsidR="007D2BCD" w:rsidRPr="007D2BCD">
        <w:rPr>
          <w:sz w:val="24"/>
          <w:szCs w:val="24"/>
        </w:rPr>
        <w:t xml:space="preserve"> terme la direcció de tesis (2,1</w:t>
      </w:r>
      <w:r w:rsidR="001D3BD2">
        <w:rPr>
          <w:sz w:val="24"/>
          <w:szCs w:val="24"/>
        </w:rPr>
        <w:t>).</w:t>
      </w:r>
    </w:p>
    <w:p w:rsidR="006C76C4" w:rsidRDefault="006C76C4" w:rsidP="006C76C4"/>
    <w:p w:rsidR="006C76C4" w:rsidRDefault="006C76C4" w:rsidP="006C76C4"/>
    <w:p w:rsidR="009F429E" w:rsidRDefault="009F429E"/>
    <w:sectPr w:rsidR="009F429E" w:rsidSect="00F86170">
      <w:headerReference w:type="default" r:id="rId21"/>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ED" w:rsidRDefault="00EA0EED" w:rsidP="007D2BCD">
      <w:pPr>
        <w:spacing w:after="0" w:line="240" w:lineRule="auto"/>
      </w:pPr>
      <w:r>
        <w:separator/>
      </w:r>
    </w:p>
  </w:endnote>
  <w:endnote w:type="continuationSeparator" w:id="0">
    <w:p w:rsidR="00EA0EED" w:rsidRDefault="00EA0EED" w:rsidP="007D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622"/>
      <w:docPartObj>
        <w:docPartGallery w:val="Page Numbers (Bottom of Page)"/>
        <w:docPartUnique/>
      </w:docPartObj>
    </w:sdtPr>
    <w:sdtEndPr/>
    <w:sdtContent>
      <w:p w:rsidR="00184EEE" w:rsidRDefault="00184EEE">
        <w:pPr>
          <w:pStyle w:val="Piedepgina"/>
          <w:jc w:val="right"/>
        </w:pPr>
        <w:r>
          <w:t xml:space="preserve"> </w:t>
        </w:r>
        <w:r w:rsidR="00EA0EED">
          <w:fldChar w:fldCharType="begin"/>
        </w:r>
        <w:r w:rsidR="00EA0EED">
          <w:instrText xml:space="preserve"> PAGE   \* MERGEFORMAT </w:instrText>
        </w:r>
        <w:r w:rsidR="00EA0EED">
          <w:fldChar w:fldCharType="separate"/>
        </w:r>
        <w:r w:rsidR="00D57E2B">
          <w:rPr>
            <w:noProof/>
          </w:rPr>
          <w:t>2</w:t>
        </w:r>
        <w:r w:rsidR="00EA0EED">
          <w:rPr>
            <w:noProof/>
          </w:rPr>
          <w:fldChar w:fldCharType="end"/>
        </w:r>
      </w:p>
      <w:p w:rsidR="00184EEE" w:rsidRPr="00AD046D" w:rsidRDefault="00184EEE" w:rsidP="00F86170">
        <w:pPr>
          <w:pStyle w:val="Piedepgina"/>
          <w:rPr>
            <w:i/>
            <w:sz w:val="20"/>
            <w:szCs w:val="20"/>
          </w:rPr>
        </w:pPr>
        <w:r w:rsidRPr="00AD046D">
          <w:rPr>
            <w:i/>
            <w:color w:val="C00000"/>
            <w:sz w:val="20"/>
            <w:szCs w:val="20"/>
          </w:rPr>
          <w:t xml:space="preserve">Unitat de Projectes, Estudis i Qualitat </w:t>
        </w:r>
        <w:r w:rsidRPr="00AD046D">
          <w:rPr>
            <w:i/>
            <w:color w:val="C00000"/>
            <w:sz w:val="20"/>
            <w:szCs w:val="20"/>
          </w:rPr>
          <w:tab/>
        </w:r>
        <w:r w:rsidRPr="00AD046D">
          <w:rPr>
            <w:i/>
            <w:color w:val="C00000"/>
            <w:sz w:val="20"/>
            <w:szCs w:val="20"/>
          </w:rPr>
          <w:tab/>
        </w:r>
        <w:r>
          <w:rPr>
            <w:i/>
            <w:color w:val="C00000"/>
            <w:sz w:val="20"/>
            <w:szCs w:val="20"/>
          </w:rPr>
          <w:t xml:space="preserve">Gener </w:t>
        </w:r>
        <w:r w:rsidRPr="00AD046D">
          <w:rPr>
            <w:i/>
            <w:color w:val="C00000"/>
            <w:sz w:val="20"/>
            <w:szCs w:val="20"/>
          </w:rPr>
          <w:t>2017</w:t>
        </w:r>
      </w:p>
      <w:p w:rsidR="00184EEE" w:rsidRDefault="00EA0EED">
        <w:pPr>
          <w:pStyle w:val="Piedepgina"/>
          <w:jc w:val="right"/>
        </w:pPr>
      </w:p>
    </w:sdtContent>
  </w:sdt>
  <w:p w:rsidR="00184EEE" w:rsidRPr="00AD046D" w:rsidRDefault="00184EEE" w:rsidP="00F86170">
    <w:pPr>
      <w:pStyle w:val="Piedepgin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ED" w:rsidRDefault="00EA0EED" w:rsidP="007D2BCD">
      <w:pPr>
        <w:spacing w:after="0" w:line="240" w:lineRule="auto"/>
      </w:pPr>
      <w:r>
        <w:separator/>
      </w:r>
    </w:p>
  </w:footnote>
  <w:footnote w:type="continuationSeparator" w:id="0">
    <w:p w:rsidR="00EA0EED" w:rsidRDefault="00EA0EED" w:rsidP="007D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EE" w:rsidRPr="00AD046D" w:rsidRDefault="00184EEE" w:rsidP="00F86170">
    <w:pPr>
      <w:pStyle w:val="Encabezado"/>
      <w:rPr>
        <w:i/>
        <w:color w:val="C00000"/>
        <w:sz w:val="20"/>
        <w:szCs w:val="20"/>
      </w:rPr>
    </w:pPr>
    <w:r>
      <w:rPr>
        <w:noProof/>
        <w:lang w:val="es-ES" w:eastAsia="es-ES"/>
      </w:rPr>
      <w:drawing>
        <wp:inline distT="0" distB="0" distL="0" distR="0">
          <wp:extent cx="1457960" cy="466090"/>
          <wp:effectExtent l="19050" t="0" r="8890" b="0"/>
          <wp:docPr id="3" name="Imatge 1" descr="Descripción: La nova marca de la U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n: La nova marca de la UPF"/>
                  <pic:cNvPicPr>
                    <a:picLocks noChangeAspect="1" noChangeArrowheads="1"/>
                  </pic:cNvPicPr>
                </pic:nvPicPr>
                <pic:blipFill>
                  <a:blip r:embed="rId1"/>
                  <a:srcRect/>
                  <a:stretch>
                    <a:fillRect/>
                  </a:stretch>
                </pic:blipFill>
                <pic:spPr bwMode="auto">
                  <a:xfrm>
                    <a:off x="0" y="0"/>
                    <a:ext cx="1457960" cy="466090"/>
                  </a:xfrm>
                  <a:prstGeom prst="rect">
                    <a:avLst/>
                  </a:prstGeom>
                  <a:noFill/>
                  <a:ln w="9525">
                    <a:noFill/>
                    <a:miter lim="800000"/>
                    <a:headEnd/>
                    <a:tailEnd/>
                  </a:ln>
                </pic:spPr>
              </pic:pic>
            </a:graphicData>
          </a:graphic>
        </wp:inline>
      </w:drawing>
    </w:r>
    <w:r w:rsidRPr="00BD34D8">
      <w:rPr>
        <w:b/>
        <w:color w:val="C00000"/>
      </w:rPr>
      <w:t xml:space="preserve"> </w:t>
    </w:r>
    <w:r>
      <w:rPr>
        <w:b/>
        <w:color w:val="C00000"/>
      </w:rPr>
      <w:tab/>
      <w:t xml:space="preserve">    </w:t>
    </w:r>
    <w:r>
      <w:rPr>
        <w:b/>
        <w:color w:val="C00000"/>
      </w:rPr>
      <w:tab/>
    </w:r>
    <w:r w:rsidRPr="00AD046D">
      <w:rPr>
        <w:i/>
        <w:color w:val="C00000"/>
        <w:sz w:val="20"/>
        <w:szCs w:val="20"/>
      </w:rPr>
      <w:t xml:space="preserve">            Enquesta de satisfacció dels directors de tesi</w:t>
    </w:r>
  </w:p>
  <w:p w:rsidR="00184EEE" w:rsidRDefault="00184EEE">
    <w:pPr>
      <w:pStyle w:val="Encabezado"/>
    </w:pPr>
    <w:r w:rsidRPr="00AD046D">
      <w:rPr>
        <w:i/>
        <w:color w:val="C00000"/>
        <w:sz w:val="20"/>
        <w:szCs w:val="20"/>
      </w:rPr>
      <w:tab/>
    </w:r>
    <w:r w:rsidRPr="00AD046D">
      <w:rPr>
        <w:i/>
        <w:color w:val="C00000"/>
        <w:sz w:val="20"/>
        <w:szCs w:val="20"/>
      </w:rPr>
      <w:tab/>
    </w:r>
    <w:r>
      <w:rPr>
        <w:i/>
        <w:color w:val="C00000"/>
        <w:sz w:val="20"/>
        <w:szCs w:val="20"/>
      </w:rPr>
      <w:t xml:space="preserve">  </w:t>
    </w:r>
    <w:r w:rsidRPr="00AD046D">
      <w:rPr>
        <w:i/>
        <w:color w:val="C00000"/>
        <w:sz w:val="20"/>
        <w:szCs w:val="20"/>
      </w:rPr>
      <w:t xml:space="preserve">Programa de doctorat en </w:t>
    </w:r>
    <w:r>
      <w:rPr>
        <w:i/>
        <w:color w:val="C00000"/>
        <w:sz w:val="20"/>
        <w:szCs w:val="20"/>
      </w:rPr>
      <w:t>Història</w:t>
    </w:r>
  </w:p>
  <w:p w:rsidR="00184EEE" w:rsidRDefault="00184E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E28F5"/>
    <w:multiLevelType w:val="hybridMultilevel"/>
    <w:tmpl w:val="A4AA9A6A"/>
    <w:lvl w:ilvl="0" w:tplc="1EA4FA94">
      <w:start w:val="4"/>
      <w:numFmt w:val="bullet"/>
      <w:lvlText w:val="-"/>
      <w:lvlJc w:val="left"/>
      <w:pPr>
        <w:ind w:left="720" w:hanging="360"/>
      </w:pPr>
      <w:rPr>
        <w:rFonts w:ascii="Calibri" w:eastAsia="Calibri" w:hAnsi="Calibri" w:cs="Times New Roman" w:hint="default"/>
        <w:i w:val="0"/>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C4"/>
    <w:rsid w:val="000746DE"/>
    <w:rsid w:val="00095690"/>
    <w:rsid w:val="00184EEE"/>
    <w:rsid w:val="001D3BD2"/>
    <w:rsid w:val="00245A8B"/>
    <w:rsid w:val="002E1E6A"/>
    <w:rsid w:val="003968ED"/>
    <w:rsid w:val="0048096D"/>
    <w:rsid w:val="0054404C"/>
    <w:rsid w:val="00547758"/>
    <w:rsid w:val="00685997"/>
    <w:rsid w:val="006C76C4"/>
    <w:rsid w:val="007A594B"/>
    <w:rsid w:val="007B58B8"/>
    <w:rsid w:val="007D2BCD"/>
    <w:rsid w:val="007E048A"/>
    <w:rsid w:val="00886EDE"/>
    <w:rsid w:val="009E276F"/>
    <w:rsid w:val="009F429E"/>
    <w:rsid w:val="00A276B9"/>
    <w:rsid w:val="00AD2BD4"/>
    <w:rsid w:val="00AF247F"/>
    <w:rsid w:val="00B065FA"/>
    <w:rsid w:val="00B205E4"/>
    <w:rsid w:val="00B90A5C"/>
    <w:rsid w:val="00CC52A1"/>
    <w:rsid w:val="00D57E2B"/>
    <w:rsid w:val="00E12E08"/>
    <w:rsid w:val="00EA0EED"/>
    <w:rsid w:val="00EB206A"/>
    <w:rsid w:val="00EC6099"/>
    <w:rsid w:val="00F5410C"/>
    <w:rsid w:val="00F7213A"/>
    <w:rsid w:val="00F858C1"/>
    <w:rsid w:val="00F86170"/>
    <w:rsid w:val="00F92EEB"/>
    <w:rsid w:val="00FA4E3A"/>
    <w:rsid w:val="00FF0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C4"/>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76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6C4"/>
    <w:rPr>
      <w:rFonts w:ascii="Tahoma" w:eastAsia="Calibri" w:hAnsi="Tahoma" w:cs="Tahoma"/>
      <w:sz w:val="16"/>
      <w:szCs w:val="16"/>
      <w:lang w:val="ca-ES"/>
    </w:rPr>
  </w:style>
  <w:style w:type="paragraph" w:styleId="Prrafodelista">
    <w:name w:val="List Paragraph"/>
    <w:basedOn w:val="Normal"/>
    <w:uiPriority w:val="34"/>
    <w:qFormat/>
    <w:rsid w:val="007A594B"/>
    <w:pPr>
      <w:ind w:left="720"/>
      <w:contextualSpacing/>
    </w:pPr>
  </w:style>
  <w:style w:type="paragraph" w:styleId="Encabezado">
    <w:name w:val="header"/>
    <w:basedOn w:val="Normal"/>
    <w:link w:val="EncabezadoCar"/>
    <w:uiPriority w:val="99"/>
    <w:unhideWhenUsed/>
    <w:rsid w:val="007D2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BCD"/>
    <w:rPr>
      <w:rFonts w:ascii="Calibri" w:eastAsia="Calibri" w:hAnsi="Calibri" w:cs="Times New Roman"/>
      <w:lang w:val="ca-ES"/>
    </w:rPr>
  </w:style>
  <w:style w:type="paragraph" w:styleId="Piedepgina">
    <w:name w:val="footer"/>
    <w:basedOn w:val="Normal"/>
    <w:link w:val="PiedepginaCar"/>
    <w:uiPriority w:val="99"/>
    <w:unhideWhenUsed/>
    <w:rsid w:val="007D2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BCD"/>
    <w:rPr>
      <w:rFonts w:ascii="Calibri" w:eastAsia="Calibri" w:hAnsi="Calibri" w:cs="Times New Roman"/>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C4"/>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76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6C4"/>
    <w:rPr>
      <w:rFonts w:ascii="Tahoma" w:eastAsia="Calibri" w:hAnsi="Tahoma" w:cs="Tahoma"/>
      <w:sz w:val="16"/>
      <w:szCs w:val="16"/>
      <w:lang w:val="ca-ES"/>
    </w:rPr>
  </w:style>
  <w:style w:type="paragraph" w:styleId="Prrafodelista">
    <w:name w:val="List Paragraph"/>
    <w:basedOn w:val="Normal"/>
    <w:uiPriority w:val="34"/>
    <w:qFormat/>
    <w:rsid w:val="007A594B"/>
    <w:pPr>
      <w:ind w:left="720"/>
      <w:contextualSpacing/>
    </w:pPr>
  </w:style>
  <w:style w:type="paragraph" w:styleId="Encabezado">
    <w:name w:val="header"/>
    <w:basedOn w:val="Normal"/>
    <w:link w:val="EncabezadoCar"/>
    <w:uiPriority w:val="99"/>
    <w:unhideWhenUsed/>
    <w:rsid w:val="007D2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BCD"/>
    <w:rPr>
      <w:rFonts w:ascii="Calibri" w:eastAsia="Calibri" w:hAnsi="Calibri" w:cs="Times New Roman"/>
      <w:lang w:val="ca-ES"/>
    </w:rPr>
  </w:style>
  <w:style w:type="paragraph" w:styleId="Piedepgina">
    <w:name w:val="footer"/>
    <w:basedOn w:val="Normal"/>
    <w:link w:val="PiedepginaCar"/>
    <w:uiPriority w:val="99"/>
    <w:unhideWhenUsed/>
    <w:rsid w:val="007D2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BCD"/>
    <w:rPr>
      <w:rFonts w:ascii="Calibri" w:eastAsia="Calibri"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1994</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cp:lastModifiedBy>
  <cp:revision>2</cp:revision>
  <dcterms:created xsi:type="dcterms:W3CDTF">2018-01-22T10:32:00Z</dcterms:created>
  <dcterms:modified xsi:type="dcterms:W3CDTF">2018-01-22T10:32:00Z</dcterms:modified>
</cp:coreProperties>
</file>