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75" w:rsidRPr="004B6CF2" w:rsidRDefault="00C35E3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Teaching </w:t>
      </w:r>
      <w:r w:rsidR="0021430F">
        <w:rPr>
          <w:rFonts w:asciiTheme="minorHAnsi" w:hAnsiTheme="minorHAnsi" w:cs="Arial"/>
          <w:b/>
          <w:color w:val="002060"/>
          <w:sz w:val="24"/>
        </w:rPr>
        <w:t xml:space="preserve"> and Training </w:t>
      </w:r>
      <w:r w:rsidR="00803D75">
        <w:rPr>
          <w:rFonts w:asciiTheme="minorHAnsi" w:hAnsiTheme="minorHAnsi" w:cs="Arial"/>
          <w:b/>
          <w:color w:val="002060"/>
          <w:sz w:val="24"/>
        </w:rPr>
        <w:t xml:space="preserve">Agreement </w:t>
      </w:r>
      <w:r>
        <w:rPr>
          <w:rFonts w:asciiTheme="minorHAnsi" w:hAnsiTheme="minorHAnsi" w:cs="Arial"/>
          <w:b/>
          <w:color w:val="002060"/>
          <w:sz w:val="24"/>
        </w:rPr>
        <w:t>for</w:t>
      </w:r>
      <w:r w:rsidR="00CE09AA">
        <w:rPr>
          <w:rFonts w:asciiTheme="minorHAnsi" w:hAnsiTheme="minorHAnsi" w:cs="Arial"/>
          <w:b/>
          <w:color w:val="002060"/>
          <w:sz w:val="24"/>
        </w:rPr>
        <w:t xml:space="preserve"> </w:t>
      </w:r>
      <w:r w:rsidR="00803D75">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per a </w:t>
      </w:r>
      <w:r w:rsidR="00C35E35">
        <w:rPr>
          <w:rFonts w:asciiTheme="minorHAnsi" w:hAnsiTheme="minorHAnsi" w:cs="Arial"/>
          <w:b/>
          <w:i/>
          <w:color w:val="002060"/>
          <w:sz w:val="24"/>
        </w:rPr>
        <w:t>docència</w:t>
      </w:r>
    </w:p>
    <w:p w:rsidR="00803D75" w:rsidRPr="004B6CF2" w:rsidRDefault="00803D75" w:rsidP="00803D75">
      <w:pPr>
        <w:tabs>
          <w:tab w:val="left" w:pos="5670"/>
        </w:tabs>
        <w:rPr>
          <w:rFonts w:ascii="Calibri" w:hAnsi="Calibri"/>
        </w:rPr>
      </w:pPr>
    </w:p>
    <w:p w:rsidR="0001766E" w:rsidRPr="007A625A" w:rsidRDefault="0001766E" w:rsidP="0001766E">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teaching and 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01766E" w:rsidRPr="004B6CF2" w:rsidRDefault="0001766E" w:rsidP="0001766E">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for </w:t>
      </w:r>
      <w:r w:rsidR="008C6598">
        <w:rPr>
          <w:rFonts w:ascii="Calibri" w:hAnsi="Calibri"/>
          <w:b/>
          <w:color w:val="17365D" w:themeColor="text2" w:themeShade="BF"/>
          <w:sz w:val="22"/>
          <w:szCs w:val="22"/>
        </w:rPr>
        <w:t>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01766E" w:rsidRPr="004B6CF2" w:rsidTr="002241E8">
        <w:trPr>
          <w:trHeight w:val="290"/>
        </w:trPr>
        <w:tc>
          <w:tcPr>
            <w:tcW w:w="2093" w:type="dxa"/>
            <w:shd w:val="clear" w:color="auto" w:fill="DBE5F1" w:themeFill="accent1" w:themeFillTint="33"/>
          </w:tcPr>
          <w:p w:rsidR="0001766E" w:rsidRPr="004B6CF2" w:rsidRDefault="008C6598" w:rsidP="002241E8">
            <w:pPr>
              <w:ind w:right="-993"/>
              <w:rPr>
                <w:rFonts w:ascii="Calibri" w:hAnsi="Calibri" w:cs="Arial"/>
                <w:sz w:val="22"/>
                <w:lang w:val="en-GB"/>
              </w:rPr>
            </w:pPr>
            <w:r>
              <w:rPr>
                <w:rFonts w:ascii="Calibri" w:hAnsi="Calibri" w:cs="Arial"/>
                <w:sz w:val="22"/>
                <w:szCs w:val="22"/>
                <w:lang w:val="en-GB"/>
              </w:rPr>
              <w:t>Last name</w:t>
            </w:r>
            <w:r w:rsidR="0001766E">
              <w:rPr>
                <w:rFonts w:ascii="Calibri" w:hAnsi="Calibri" w:cs="Arial"/>
                <w:sz w:val="22"/>
                <w:szCs w:val="22"/>
                <w:lang w:val="en-GB"/>
              </w:rPr>
              <w:t xml:space="preserve"> (s)</w:t>
            </w:r>
          </w:p>
        </w:tc>
        <w:tc>
          <w:tcPr>
            <w:tcW w:w="2504" w:type="dxa"/>
            <w:shd w:val="clear" w:color="auto" w:fill="FFFFFF"/>
          </w:tcPr>
          <w:p w:rsidR="0001766E" w:rsidRPr="004B6CF2" w:rsidRDefault="0001766E" w:rsidP="002241E8">
            <w:pPr>
              <w:ind w:right="-993"/>
              <w:rPr>
                <w:rFonts w:ascii="Calibri" w:hAnsi="Calibri" w:cs="Arial"/>
                <w:b/>
                <w:color w:val="002060"/>
                <w:sz w:val="22"/>
                <w:lang w:val="en-GB"/>
              </w:rPr>
            </w:pPr>
          </w:p>
        </w:tc>
        <w:tc>
          <w:tcPr>
            <w:tcW w:w="1748" w:type="dxa"/>
            <w:shd w:val="clear" w:color="auto" w:fill="DBE5F1" w:themeFill="accent1" w:themeFillTint="33"/>
          </w:tcPr>
          <w:p w:rsidR="0001766E" w:rsidRPr="004B6CF2" w:rsidRDefault="0001766E"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224"/>
        </w:trPr>
        <w:tc>
          <w:tcPr>
            <w:tcW w:w="2093" w:type="dxa"/>
            <w:shd w:val="clear" w:color="auto" w:fill="DBE5F1" w:themeFill="accent1" w:themeFillTint="33"/>
          </w:tcPr>
          <w:p w:rsidR="0001766E" w:rsidRPr="004B6CF2" w:rsidRDefault="0001766E"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01766E" w:rsidRPr="004B6CF2" w:rsidRDefault="0001766E"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01766E" w:rsidRPr="004B6CF2" w:rsidTr="002241E8">
        <w:tc>
          <w:tcPr>
            <w:tcW w:w="2093"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M/F/Undefined</w:t>
            </w:r>
            <w:r>
              <w:rPr>
                <w:rFonts w:ascii="Calibri" w:hAnsi="Calibri" w:cs="Calibri"/>
                <w:sz w:val="22"/>
                <w:szCs w:val="22"/>
                <w:lang w:val="en-GB"/>
              </w:rPr>
              <w:t>]</w:t>
            </w:r>
          </w:p>
        </w:tc>
        <w:tc>
          <w:tcPr>
            <w:tcW w:w="2504" w:type="dxa"/>
            <w:shd w:val="clear" w:color="auto" w:fill="FFFFFF"/>
          </w:tcPr>
          <w:p w:rsidR="0001766E" w:rsidRPr="004B6CF2" w:rsidRDefault="0001766E" w:rsidP="002241E8">
            <w:pPr>
              <w:ind w:right="-993"/>
              <w:rPr>
                <w:rFonts w:ascii="Calibri" w:hAnsi="Calibri" w:cs="Arial"/>
                <w:color w:val="002060"/>
                <w:sz w:val="22"/>
                <w:lang w:val="en-GB"/>
              </w:rPr>
            </w:pPr>
          </w:p>
        </w:tc>
        <w:tc>
          <w:tcPr>
            <w:tcW w:w="1748" w:type="dxa"/>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01766E" w:rsidRPr="004B6CF2" w:rsidRDefault="0001766E" w:rsidP="002241E8">
            <w:pPr>
              <w:ind w:right="-993"/>
              <w:rPr>
                <w:rFonts w:ascii="Calibri" w:hAnsi="Calibri" w:cs="Arial"/>
                <w:b/>
                <w:color w:val="002060"/>
                <w:sz w:val="22"/>
                <w:lang w:val="en-GB"/>
              </w:rPr>
            </w:pPr>
          </w:p>
        </w:tc>
      </w:tr>
      <w:tr w:rsidR="0001766E" w:rsidRPr="004B6CF2" w:rsidTr="002241E8">
        <w:tc>
          <w:tcPr>
            <w:tcW w:w="2093" w:type="dxa"/>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01766E" w:rsidRPr="004B6CF2" w:rsidRDefault="0001766E"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denotaalpie"/>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1766E" w:rsidRPr="004B6CF2" w:rsidRDefault="0001766E" w:rsidP="002241E8">
            <w:pPr>
              <w:ind w:right="-993"/>
              <w:jc w:val="center"/>
              <w:rPr>
                <w:rFonts w:ascii="Calibri" w:hAnsi="Calibri" w:cs="Arial"/>
                <w:b/>
                <w:color w:val="002060"/>
                <w:sz w:val="22"/>
                <w:lang w:val="en-GB"/>
              </w:rPr>
            </w:pPr>
          </w:p>
        </w:tc>
      </w:tr>
    </w:tbl>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01766E" w:rsidRPr="004B6CF2" w:rsidTr="002241E8">
        <w:trPr>
          <w:trHeight w:val="371"/>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01766E" w:rsidRPr="007A625A" w:rsidRDefault="0001766E"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01766E" w:rsidRPr="007A625A" w:rsidRDefault="0001766E"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01766E" w:rsidRPr="004B6CF2" w:rsidRDefault="0001766E"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tc>
      </w:tr>
      <w:tr w:rsidR="0001766E" w:rsidRPr="004B6CF2" w:rsidTr="002241E8">
        <w:trPr>
          <w:trHeight w:val="257"/>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01766E" w:rsidRPr="007A625A" w:rsidRDefault="0001766E"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01766E" w:rsidRPr="004B6CF2" w:rsidRDefault="0001766E" w:rsidP="002241E8">
            <w:pPr>
              <w:ind w:right="-993"/>
              <w:rPr>
                <w:rFonts w:ascii="Calibri" w:hAnsi="Calibri" w:cs="Arial"/>
                <w:sz w:val="22"/>
                <w:lang w:val="en-GB"/>
              </w:rPr>
            </w:pPr>
          </w:p>
        </w:tc>
        <w:tc>
          <w:tcPr>
            <w:tcW w:w="1328" w:type="pct"/>
            <w:vMerge/>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tc>
      </w:tr>
      <w:tr w:rsidR="0001766E" w:rsidRPr="004B6CF2" w:rsidTr="002241E8">
        <w:trPr>
          <w:trHeight w:val="559"/>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01766E" w:rsidRPr="007A625A" w:rsidRDefault="0001766E"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01766E" w:rsidRPr="004B6CF2" w:rsidRDefault="0001766E"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p w:rsidR="0001766E" w:rsidRPr="000E6C4F" w:rsidRDefault="0001766E"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01766E" w:rsidRPr="004B6CF2" w:rsidTr="002241E8">
        <w:tc>
          <w:tcPr>
            <w:tcW w:w="1076" w:type="pct"/>
            <w:shd w:val="clear" w:color="auto" w:fill="FFFFFF"/>
          </w:tcPr>
          <w:p w:rsidR="0001766E" w:rsidRPr="004B6CF2" w:rsidRDefault="0001766E"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01766E" w:rsidRPr="007A625A" w:rsidRDefault="0001766E"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01766E" w:rsidRPr="004B6CF2" w:rsidRDefault="0001766E"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01766E" w:rsidRPr="004B6CF2" w:rsidRDefault="0001766E" w:rsidP="0001766E">
      <w:pPr>
        <w:ind w:right="-992"/>
        <w:rPr>
          <w:rFonts w:ascii="Calibri" w:hAnsi="Calibri" w:cs="Arial"/>
          <w:b/>
          <w:color w:val="002060"/>
          <w:sz w:val="22"/>
          <w:szCs w:val="22"/>
          <w:lang w:val="fr-BE"/>
        </w:rPr>
      </w:pPr>
    </w:p>
    <w:p w:rsidR="0001766E" w:rsidRPr="004B6CF2" w:rsidRDefault="0001766E" w:rsidP="0001766E">
      <w:pPr>
        <w:ind w:right="-992"/>
        <w:rPr>
          <w:rFonts w:ascii="Calibri" w:hAnsi="Calibri" w:cs="Arial"/>
          <w:b/>
          <w:color w:val="002060"/>
          <w:sz w:val="22"/>
          <w:szCs w:val="22"/>
          <w:lang w:val="fr-BE"/>
        </w:rPr>
      </w:pPr>
    </w:p>
    <w:p w:rsidR="0001766E" w:rsidRPr="004B6CF2" w:rsidRDefault="0001766E" w:rsidP="0001766E">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01766E" w:rsidRPr="004B6CF2" w:rsidTr="002241E8">
        <w:trPr>
          <w:trHeight w:val="326"/>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371"/>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01766E" w:rsidRPr="004B6CF2" w:rsidRDefault="0001766E" w:rsidP="002241E8">
            <w:pPr>
              <w:ind w:right="-993"/>
              <w:rPr>
                <w:rFonts w:ascii="Calibri" w:hAnsi="Calibri" w:cs="Arial"/>
                <w:sz w:val="22"/>
                <w:lang w:val="en-GB"/>
              </w:rPr>
            </w:pPr>
            <w:r>
              <w:rPr>
                <w:rFonts w:ascii="Calibri" w:hAnsi="Calibri" w:cs="Arial"/>
                <w:sz w:val="22"/>
                <w:szCs w:val="22"/>
                <w:lang w:val="en-GB"/>
              </w:rPr>
              <w:t>(if applicable)</w:t>
            </w:r>
          </w:p>
          <w:p w:rsidR="0001766E" w:rsidRPr="004B6CF2" w:rsidRDefault="0001766E" w:rsidP="002241E8">
            <w:pPr>
              <w:ind w:right="-993"/>
              <w:rPr>
                <w:rFonts w:ascii="Calibri" w:hAnsi="Calibri" w:cs="Arial"/>
                <w:sz w:val="22"/>
                <w:lang w:val="en-GB"/>
              </w:rPr>
            </w:pPr>
          </w:p>
        </w:tc>
        <w:tc>
          <w:tcPr>
            <w:tcW w:w="2513" w:type="dxa"/>
            <w:shd w:val="clear" w:color="auto" w:fill="FFFFFF"/>
          </w:tcPr>
          <w:p w:rsidR="0001766E" w:rsidRPr="004B6CF2" w:rsidRDefault="0001766E" w:rsidP="002241E8">
            <w:pPr>
              <w:ind w:right="-993"/>
              <w:rPr>
                <w:rFonts w:ascii="Calibri" w:hAnsi="Calibri" w:cs="Arial"/>
                <w:b/>
                <w:color w:val="002060"/>
                <w:sz w:val="22"/>
                <w:lang w:val="en-GB"/>
              </w:rPr>
            </w:pPr>
          </w:p>
        </w:tc>
        <w:tc>
          <w:tcPr>
            <w:tcW w:w="188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559"/>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01766E" w:rsidRPr="004B6CF2" w:rsidRDefault="0001766E" w:rsidP="002241E8">
            <w:pPr>
              <w:ind w:right="-993"/>
              <w:rPr>
                <w:rFonts w:ascii="Calibri" w:hAnsi="Calibri" w:cs="Arial"/>
                <w:color w:val="002060"/>
                <w:sz w:val="22"/>
                <w:lang w:val="en-GB"/>
              </w:rPr>
            </w:pPr>
          </w:p>
        </w:tc>
        <w:tc>
          <w:tcPr>
            <w:tcW w:w="1881" w:type="dxa"/>
            <w:shd w:val="clear" w:color="auto" w:fill="DBE5F1" w:themeFill="accent1" w:themeFillTint="33"/>
          </w:tcPr>
          <w:p w:rsidR="0001766E" w:rsidRPr="004B6CF2" w:rsidRDefault="0001766E"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denotaalpie"/>
                <w:rFonts w:ascii="Calibri" w:hAnsi="Calibri"/>
                <w:sz w:val="22"/>
                <w:szCs w:val="22"/>
                <w:vertAlign w:val="superscript"/>
                <w:lang w:val="en-GB"/>
              </w:rPr>
              <w:footnoteReference w:customMarkFollows="1" w:id="2"/>
              <w:t>3</w:t>
            </w:r>
          </w:p>
        </w:tc>
        <w:tc>
          <w:tcPr>
            <w:tcW w:w="3261" w:type="dxa"/>
            <w:shd w:val="clear" w:color="auto" w:fill="FFFFFF"/>
          </w:tcPr>
          <w:p w:rsidR="0001766E" w:rsidRPr="004B6CF2" w:rsidRDefault="0001766E" w:rsidP="002241E8">
            <w:pPr>
              <w:ind w:right="-993"/>
              <w:jc w:val="center"/>
              <w:rPr>
                <w:rFonts w:ascii="Calibri" w:hAnsi="Calibri" w:cs="Arial"/>
                <w:b/>
                <w:sz w:val="22"/>
                <w:lang w:val="en-GB"/>
              </w:rPr>
            </w:pPr>
          </w:p>
        </w:tc>
      </w:tr>
      <w:tr w:rsidR="0001766E" w:rsidRPr="004B6CF2" w:rsidTr="002241E8">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01766E" w:rsidRPr="004B6CF2" w:rsidRDefault="0001766E" w:rsidP="002241E8">
            <w:pPr>
              <w:ind w:right="-993"/>
              <w:rPr>
                <w:rFonts w:ascii="Calibri" w:hAnsi="Calibri" w:cs="Arial"/>
                <w:color w:val="002060"/>
                <w:sz w:val="22"/>
                <w:lang w:val="en-GB"/>
              </w:rPr>
            </w:pPr>
          </w:p>
        </w:tc>
        <w:tc>
          <w:tcPr>
            <w:tcW w:w="1881" w:type="dxa"/>
            <w:shd w:val="clear" w:color="auto" w:fill="DBE5F1" w:themeFill="accent1" w:themeFillTint="33"/>
          </w:tcPr>
          <w:p w:rsidR="0001766E" w:rsidRPr="004B6CF2" w:rsidRDefault="0001766E"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01766E" w:rsidRPr="004B6CF2" w:rsidRDefault="0001766E" w:rsidP="002241E8">
            <w:pPr>
              <w:ind w:right="-993"/>
              <w:rPr>
                <w:rFonts w:ascii="Calibri" w:hAnsi="Calibri" w:cs="Arial"/>
                <w:b/>
                <w:color w:val="002060"/>
                <w:sz w:val="22"/>
                <w:lang w:val="fr-BE"/>
              </w:rPr>
            </w:pPr>
          </w:p>
        </w:tc>
      </w:tr>
      <w:tr w:rsidR="0001766E" w:rsidRPr="004B6CF2" w:rsidTr="002241E8">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 250 employees</w:t>
            </w:r>
          </w:p>
          <w:p w:rsidR="0001766E" w:rsidRPr="004B6CF2" w:rsidRDefault="0001766E" w:rsidP="002241E8">
            <w:pPr>
              <w:ind w:right="-993"/>
              <w:rPr>
                <w:rFonts w:ascii="Calibri" w:hAnsi="Calibri" w:cs="Arial"/>
                <w:sz w:val="22"/>
                <w:lang w:val="en-GB"/>
              </w:rPr>
            </w:pPr>
            <w:r>
              <w:rPr>
                <w:rFonts w:ascii="Calibri" w:hAnsi="Calibri" w:cs="Arial"/>
                <w:sz w:val="22"/>
                <w:szCs w:val="22"/>
                <w:lang w:val="en-GB"/>
              </w:rPr>
              <w:t>□ ˃ 250 employees</w:t>
            </w:r>
          </w:p>
          <w:p w:rsidR="0001766E" w:rsidRPr="004B6CF2" w:rsidRDefault="0001766E" w:rsidP="002241E8">
            <w:pPr>
              <w:ind w:right="-993"/>
              <w:rPr>
                <w:rFonts w:ascii="Calibri" w:hAnsi="Calibri" w:cs="Arial"/>
                <w:b/>
                <w:color w:val="002060"/>
                <w:sz w:val="22"/>
                <w:lang w:val="en-GB"/>
              </w:rPr>
            </w:pPr>
          </w:p>
        </w:tc>
      </w:tr>
    </w:tbl>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rrafode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Main subject field</w:t>
      </w:r>
      <w:r w:rsidRPr="00250C05">
        <w:rPr>
          <w:rFonts w:ascii="Calibri" w:hAnsi="Calibri" w:cs="Arial"/>
          <w:b/>
          <w:color w:val="002060"/>
          <w:sz w:val="22"/>
          <w:szCs w:val="22"/>
          <w:vertAlign w:val="superscript"/>
          <w:lang w:val="en-GB"/>
        </w:rPr>
        <w:t>4</w:t>
      </w:r>
      <w:r w:rsidRPr="00250C05">
        <w:rPr>
          <w:rFonts w:ascii="Calibri" w:hAnsi="Calibri" w:cs="Arial"/>
          <w:b/>
          <w:color w:val="002060"/>
          <w:sz w:val="22"/>
          <w:szCs w:val="22"/>
          <w:lang w:val="en-GB"/>
        </w:rPr>
        <w:t xml:space="preserve"> : ………………….</w:t>
      </w:r>
      <w:r>
        <w:rPr>
          <w:rFonts w:ascii="Calibri" w:hAnsi="Calibri" w:cs="Arial"/>
          <w:b/>
          <w:color w:val="002060"/>
          <w:sz w:val="22"/>
          <w:szCs w:val="22"/>
          <w:lang w:val="en-GB"/>
        </w:rPr>
        <w:t xml:space="preserve">                     </w:t>
      </w:r>
    </w:p>
    <w:p w:rsidR="00250C05" w:rsidRDefault="00250C05" w:rsidP="008C6598">
      <w:pPr>
        <w:widowControl w:val="0"/>
        <w:ind w:right="-992"/>
        <w:rPr>
          <w:rFonts w:ascii="Calibri" w:hAnsi="Calibri" w:cs="Arial"/>
          <w:b/>
          <w:color w:val="002060"/>
          <w:sz w:val="22"/>
          <w:szCs w:val="22"/>
          <w:lang w:val="en-GB"/>
        </w:rPr>
        <w:sectPr w:rsidR="00250C05" w:rsidSect="00803D75">
          <w:headerReference w:type="default" r:id="rId7"/>
          <w:footerReference w:type="default" r:id="rId8"/>
          <w:pgSz w:w="11906" w:h="16838"/>
          <w:pgMar w:top="255" w:right="992" w:bottom="1134" w:left="1276" w:header="142" w:footer="306" w:gutter="0"/>
          <w:cols w:space="708"/>
          <w:docGrid w:linePitch="360"/>
        </w:sectPr>
      </w:pPr>
      <w:r w:rsidRPr="00250C05">
        <w:rPr>
          <w:rFonts w:ascii="Calibri" w:hAnsi="Calibri" w:cs="Arial"/>
          <w:b/>
          <w:color w:val="002060"/>
          <w:sz w:val="22"/>
          <w:szCs w:val="22"/>
          <w:lang w:val="en-GB"/>
        </w:rPr>
        <w:t>Level (select the main one):</w:t>
      </w:r>
      <w:r w:rsidR="008C6598">
        <w:rPr>
          <w:rFonts w:ascii="Calibri" w:hAnsi="Calibri" w:cs="Arial"/>
          <w:b/>
          <w:color w:val="002060"/>
          <w:sz w:val="22"/>
          <w:szCs w:val="22"/>
          <w:lang w:val="en-GB"/>
        </w:rPr>
        <w:t xml:space="preserve"> </w:t>
      </w:r>
    </w:p>
    <w:p w:rsidR="00250C05" w:rsidRDefault="00250C05" w:rsidP="008C6598">
      <w:pPr>
        <w:widowControl w:val="0"/>
        <w:ind w:right="-992"/>
        <w:rPr>
          <w:rFonts w:ascii="Calibri" w:eastAsia="MS Mincho" w:hAnsi="Calibri" w:cs="Arial"/>
          <w:b/>
          <w:color w:val="002060"/>
          <w:sz w:val="22"/>
          <w:szCs w:val="22"/>
          <w:lang w:val="en-GB"/>
        </w:rPr>
        <w:sectPr w:rsidR="00250C05" w:rsidSect="00250C05">
          <w:type w:val="continuous"/>
          <w:pgSz w:w="11906" w:h="16838"/>
          <w:pgMar w:top="255" w:right="992" w:bottom="1134" w:left="1276" w:header="142" w:footer="306" w:gutter="0"/>
          <w:cols w:num="2" w:space="708"/>
          <w:docGrid w:linePitch="360"/>
        </w:sectPr>
      </w:pPr>
      <w:r w:rsidRPr="00250C05">
        <w:rPr>
          <w:rFonts w:ascii="Calibri" w:hAnsi="Calibri" w:cs="Arial"/>
          <w:b/>
          <w:color w:val="002060"/>
          <w:sz w:val="22"/>
          <w:szCs w:val="22"/>
          <w:lang w:val="en-GB"/>
        </w:rPr>
        <w:t xml:space="preserve">Bachelor or equivalent first cycle (EQF level 6)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 xml:space="preserve">; </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Master or equivalent second cycle (EQF level 7)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Doctoral or equivalent third cycle (EQF level 8) </w:t>
      </w:r>
      <w:r w:rsidRPr="00250C05">
        <w:rPr>
          <w:rFonts w:ascii="Calibri" w:eastAsia="MS Mincho" w:hAnsi="Calibri" w:cs="Arial" w:hint="eastAsia"/>
          <w:b/>
          <w:color w:val="002060"/>
          <w:sz w:val="22"/>
          <w:szCs w:val="22"/>
          <w:lang w:val="en-GB"/>
        </w:rPr>
        <w:t>☐</w:t>
      </w:r>
    </w:p>
    <w:p w:rsidR="00250C05" w:rsidRPr="00250C05" w:rsidRDefault="00250C05" w:rsidP="00250C05">
      <w:pPr>
        <w:ind w:right="-992"/>
        <w:rPr>
          <w:rFonts w:ascii="Calibri" w:hAnsi="Calibri" w:cs="Arial"/>
          <w:b/>
          <w:color w:val="002060"/>
          <w:sz w:val="22"/>
          <w:szCs w:val="22"/>
          <w:lang w:val="en-GB"/>
        </w:rPr>
      </w:pPr>
    </w:p>
    <w:p w:rsidR="00250C05" w:rsidRP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students at the receiving institution benefiting from the teaching programme: ………………</w:t>
      </w:r>
    </w:p>
    <w:p w:rsidR="00803D75" w:rsidRPr="004B6CF2" w:rsidRDefault="00250C05" w:rsidP="00803D7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teaching hours</w:t>
      </w:r>
      <w:r>
        <w:rPr>
          <w:rFonts w:ascii="Calibri" w:hAnsi="Calibri" w:cs="Arial"/>
          <w:b/>
          <w:color w:val="002060"/>
          <w:sz w:val="22"/>
          <w:szCs w:val="22"/>
          <w:lang w:val="en-GB"/>
        </w:rPr>
        <w:t xml:space="preserve"> </w:t>
      </w:r>
      <w:r>
        <w:rPr>
          <w:rFonts w:ascii="Calibri" w:hAnsi="Calibri" w:cs="Arial"/>
          <w:b/>
          <w:color w:val="002060"/>
          <w:sz w:val="22"/>
          <w:szCs w:val="22"/>
          <w:vertAlign w:val="superscript"/>
          <w:lang w:val="en-GB"/>
        </w:rPr>
        <w:t>5</w:t>
      </w:r>
      <w:r w:rsidRPr="00250C05">
        <w:rPr>
          <w:rFonts w:ascii="Calibri" w:hAnsi="Calibri" w:cs="Arial"/>
          <w:b/>
          <w:color w:val="002060"/>
          <w:sz w:val="22"/>
          <w:szCs w:val="22"/>
          <w:lang w:val="en-GB"/>
        </w:rPr>
        <w:t xml:space="preserve"> : …………………</w:t>
      </w:r>
      <w:r w:rsidR="008C6598">
        <w:rPr>
          <w:rFonts w:ascii="Calibri" w:hAnsi="Calibri" w:cs="Arial"/>
          <w:b/>
          <w:color w:val="002060"/>
          <w:sz w:val="22"/>
          <w:szCs w:val="22"/>
          <w:lang w:val="en-GB"/>
        </w:rPr>
        <w:t xml:space="preserve">   </w:t>
      </w:r>
      <w:r w:rsidR="00803D75">
        <w:rPr>
          <w:rFonts w:ascii="Calibri" w:hAnsi="Calibri" w:cs="Arial"/>
          <w:b/>
          <w:color w:val="002060"/>
          <w:sz w:val="22"/>
          <w:szCs w:val="22"/>
          <w:lang w:val="en-GB"/>
        </w:rPr>
        <w:t xml:space="preserve">Language of </w:t>
      </w:r>
      <w:r w:rsidR="0001766E">
        <w:rPr>
          <w:rFonts w:ascii="Calibri" w:hAnsi="Calibri" w:cs="Arial"/>
          <w:b/>
          <w:color w:val="002060"/>
          <w:sz w:val="22"/>
          <w:szCs w:val="22"/>
          <w:lang w:val="en-GB"/>
        </w:rPr>
        <w:t xml:space="preserve">instruction and </w:t>
      </w:r>
      <w:r w:rsidR="00803D75">
        <w:rPr>
          <w:rFonts w:ascii="Calibri" w:hAnsi="Calibri" w:cs="Arial"/>
          <w:b/>
          <w:color w:val="002060"/>
          <w:sz w:val="22"/>
          <w:szCs w:val="22"/>
          <w:lang w:val="en-GB"/>
        </w:rPr>
        <w:t xml:space="preserve">training: </w:t>
      </w:r>
      <w:r w:rsidR="008C6598" w:rsidRPr="00250C05">
        <w:rPr>
          <w:rFonts w:ascii="Calibri" w:hAnsi="Calibri" w:cs="Arial"/>
          <w:b/>
          <w:color w:val="002060"/>
          <w:sz w:val="22"/>
          <w:szCs w:val="22"/>
          <w:lang w:val="en-GB"/>
        </w:rPr>
        <w:t>…………………</w:t>
      </w:r>
    </w:p>
    <w:p w:rsidR="00803D75" w:rsidRPr="004B6CF2" w:rsidRDefault="00803D75" w:rsidP="00803D75">
      <w:pPr>
        <w:pStyle w:val="Prrafodelista"/>
        <w:ind w:left="1080"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tc>
      </w:tr>
      <w:tr w:rsidR="0017488C" w:rsidRPr="004B6CF2" w:rsidTr="007A625A">
        <w:trPr>
          <w:trHeight w:val="326"/>
        </w:trPr>
        <w:tc>
          <w:tcPr>
            <w:tcW w:w="9606" w:type="dxa"/>
            <w:shd w:val="clear" w:color="auto" w:fill="FFFFFF"/>
          </w:tcPr>
          <w:p w:rsidR="0017488C" w:rsidRDefault="0001766E" w:rsidP="0001766E">
            <w:pPr>
              <w:rPr>
                <w:rFonts w:ascii="Calibri" w:hAnsi="Calibri" w:cs="Arial"/>
                <w:b/>
                <w:color w:val="002060"/>
                <w:sz w:val="22"/>
                <w:lang w:val="en-GB"/>
              </w:rPr>
            </w:pPr>
            <w:r>
              <w:rPr>
                <w:rFonts w:ascii="Calibri" w:hAnsi="Calibri" w:cs="Arial"/>
                <w:b/>
                <w:color w:val="002060"/>
                <w:sz w:val="22"/>
                <w:szCs w:val="22"/>
                <w:lang w:val="en-GB"/>
              </w:rPr>
              <w:t>Training a</w:t>
            </w:r>
            <w:r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Pr="007A625A">
              <w:rPr>
                <w:rFonts w:ascii="Calibri" w:hAnsi="Calibri" w:cs="Arial"/>
                <w:b/>
                <w:color w:val="002060"/>
                <w:sz w:val="22"/>
                <w:szCs w:val="22"/>
                <w:lang w:val="en-GB"/>
              </w:rPr>
              <w:t xml:space="preserve">: Yes </w:t>
            </w:r>
            <w:r w:rsidRPr="009E3221">
              <w:rPr>
                <w:rFonts w:ascii="Calibri" w:hAnsi="Calibri" w:cs="Arial"/>
                <w:b/>
                <w:color w:val="002060"/>
                <w:sz w:val="30"/>
                <w:szCs w:val="30"/>
                <w:lang w:val="en-GB"/>
              </w:rPr>
              <w:t>X</w:t>
            </w:r>
            <w:r>
              <w:rPr>
                <w:rFonts w:ascii="Calibri" w:hAnsi="Calibri" w:cs="Arial"/>
                <w:b/>
                <w:color w:val="002060"/>
                <w:sz w:val="22"/>
                <w:szCs w:val="22"/>
                <w:lang w:val="en-GB"/>
              </w:rPr>
              <w:t xml:space="preserve">   No  </w:t>
            </w:r>
            <w:r w:rsidRPr="007A625A">
              <w:rPr>
                <w:rFonts w:ascii="Segoe UI Symbol" w:hAnsi="Segoe UI Symbol" w:cs="Segoe UI Symbol"/>
                <w:b/>
                <w:color w:val="002060"/>
                <w:sz w:val="22"/>
                <w:szCs w:val="22"/>
                <w:lang w:val="en-GB"/>
              </w:rPr>
              <w:t>☐</w:t>
            </w:r>
            <w:r w:rsidRPr="007A625A">
              <w:rPr>
                <w:rFonts w:ascii="Calibri" w:hAnsi="Calibri" w:cs="Arial"/>
                <w:b/>
                <w:color w:val="002060"/>
                <w:sz w:val="22"/>
                <w:szCs w:val="22"/>
                <w:lang w:val="en-GB"/>
              </w:rPr>
              <w:t xml:space="preserve">     </w:t>
            </w:r>
          </w:p>
        </w:tc>
      </w:tr>
      <w:tr w:rsidR="00803D75" w:rsidRPr="004B6CF2" w:rsidTr="007A625A">
        <w:trPr>
          <w:trHeight w:val="326"/>
        </w:trPr>
        <w:tc>
          <w:tcPr>
            <w:tcW w:w="9606" w:type="dxa"/>
            <w:shd w:val="clear" w:color="auto" w:fill="FFFFFF"/>
          </w:tcPr>
          <w:p w:rsidR="00803D75" w:rsidRPr="004B6CF2" w:rsidRDefault="00803D75" w:rsidP="007A625A">
            <w:pPr>
              <w:pStyle w:val="Textocomentario"/>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426FAA" w:rsidP="007A625A">
            <w:pPr>
              <w:ind w:right="-993"/>
              <w:rPr>
                <w:rFonts w:ascii="Calibri" w:hAnsi="Calibri" w:cs="Arial"/>
                <w:b/>
                <w:color w:val="002060"/>
                <w:sz w:val="22"/>
                <w:lang w:val="en-GB"/>
              </w:rPr>
            </w:pPr>
            <w:r>
              <w:rPr>
                <w:rFonts w:ascii="Calibri" w:hAnsi="Calibri" w:cs="Arial"/>
                <w:b/>
                <w:color w:val="002060"/>
                <w:sz w:val="22"/>
                <w:szCs w:val="22"/>
                <w:lang w:val="en-GB"/>
              </w:rPr>
              <w:t>Content of the teaching programme</w:t>
            </w:r>
            <w:r w:rsidR="00803D75">
              <w:rPr>
                <w:rFonts w:ascii="Calibri" w:hAnsi="Calibri" w:cs="Arial"/>
                <w:b/>
                <w:color w:val="002060"/>
                <w:sz w:val="22"/>
                <w:szCs w:val="22"/>
                <w:lang w:val="en-GB"/>
              </w:rPr>
              <w:t>:</w:t>
            </w: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Default="00803D75" w:rsidP="00803D75">
      <w:pPr>
        <w:pStyle w:val="Textocomentario"/>
        <w:tabs>
          <w:tab w:val="left" w:pos="2552"/>
          <w:tab w:val="left" w:pos="3686"/>
          <w:tab w:val="left" w:pos="5954"/>
        </w:tabs>
        <w:spacing w:after="0"/>
        <w:rPr>
          <w:rFonts w:ascii="Calibri" w:hAnsi="Calibri" w:cs="Arial"/>
          <w:b/>
          <w:color w:val="002060"/>
          <w:sz w:val="18"/>
          <w:szCs w:val="18"/>
          <w:lang w:val="ca-ES"/>
        </w:rPr>
      </w:pPr>
    </w:p>
    <w:tbl>
      <w:tblPr>
        <w:tblStyle w:val="Tablaconcuadrcula"/>
        <w:tblW w:w="0" w:type="auto"/>
        <w:tblLook w:val="04A0" w:firstRow="1" w:lastRow="0" w:firstColumn="1" w:lastColumn="0" w:noHBand="0" w:noVBand="1"/>
      </w:tblPr>
      <w:tblGrid>
        <w:gridCol w:w="9606"/>
      </w:tblGrid>
      <w:tr w:rsidR="0017488C" w:rsidTr="0017488C">
        <w:tc>
          <w:tcPr>
            <w:tcW w:w="9606" w:type="dxa"/>
          </w:tcPr>
          <w:p w:rsidR="0017488C" w:rsidRPr="004B6CF2" w:rsidRDefault="0017488C" w:rsidP="0017488C">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en-GB"/>
              </w:rPr>
            </w:pPr>
          </w:p>
        </w:tc>
      </w:tr>
    </w:tbl>
    <w:p w:rsidR="0017488C" w:rsidRPr="0017488C" w:rsidRDefault="0017488C" w:rsidP="00803D75">
      <w:pPr>
        <w:pStyle w:val="Textocomentario"/>
        <w:tabs>
          <w:tab w:val="left" w:pos="2552"/>
          <w:tab w:val="left" w:pos="3686"/>
          <w:tab w:val="left" w:pos="5954"/>
        </w:tabs>
        <w:spacing w:after="0"/>
        <w:rPr>
          <w:rFonts w:ascii="Calibri" w:hAnsi="Calibri" w:cs="Arial"/>
          <w:b/>
          <w:color w:val="002060"/>
          <w:sz w:val="18"/>
          <w:szCs w:val="18"/>
          <w:lang w:val="ca-E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 xml:space="preserve">(e.g. on the professional development of the staff member and on </w:t>
            </w:r>
            <w:r w:rsidR="00426FAA">
              <w:rPr>
                <w:rFonts w:ascii="Calibri" w:hAnsi="Calibri" w:cs="Arial"/>
                <w:b/>
                <w:color w:val="002060"/>
                <w:sz w:val="22"/>
                <w:szCs w:val="22"/>
                <w:lang w:val="en-GB"/>
              </w:rPr>
              <w:t xml:space="preserve">the competencces of the students at </w:t>
            </w:r>
            <w:r w:rsidRPr="000E6C4F">
              <w:rPr>
                <w:rFonts w:ascii="Calibri" w:hAnsi="Calibri" w:cs="Arial"/>
                <w:b/>
                <w:color w:val="002060"/>
                <w:sz w:val="22"/>
                <w:szCs w:val="22"/>
                <w:lang w:val="en-GB"/>
              </w:rPr>
              <w:t>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C6598" w:rsidRDefault="008C6598" w:rsidP="00803D75">
      <w:pPr>
        <w:rPr>
          <w:rFonts w:ascii="Calibri" w:hAnsi="Calibri" w:cs="Arial"/>
          <w:b/>
          <w:color w:val="002060"/>
          <w:sz w:val="22"/>
          <w:szCs w:val="22"/>
          <w:vertAlign w:val="superscript"/>
          <w:lang w:val="en-GB"/>
        </w:rPr>
      </w:pPr>
    </w:p>
    <w:p w:rsidR="008C6598" w:rsidRDefault="008C6598" w:rsidP="00803D75">
      <w:pPr>
        <w:rPr>
          <w:rFonts w:ascii="Calibri" w:hAnsi="Calibri" w:cs="Arial"/>
          <w:b/>
          <w:color w:val="002060"/>
          <w:sz w:val="22"/>
          <w:szCs w:val="22"/>
          <w:vertAlign w:val="superscript"/>
          <w:lang w:val="en-GB"/>
        </w:rPr>
      </w:pPr>
    </w:p>
    <w:p w:rsidR="008C6598" w:rsidRDefault="008C6598" w:rsidP="00803D75">
      <w:pPr>
        <w:rPr>
          <w:rFonts w:ascii="Calibri" w:hAnsi="Calibri" w:cs="Arial"/>
          <w:b/>
          <w:color w:val="002060"/>
          <w:sz w:val="22"/>
          <w:szCs w:val="22"/>
          <w:vertAlign w:val="superscript"/>
          <w:lang w:val="en-GB"/>
        </w:rPr>
      </w:pPr>
    </w:p>
    <w:p w:rsidR="008C6598" w:rsidRDefault="008C6598" w:rsidP="00803D75">
      <w:pPr>
        <w:rPr>
          <w:rFonts w:ascii="Calibri" w:hAnsi="Calibri" w:cs="Arial"/>
          <w:b/>
          <w:color w:val="002060"/>
          <w:sz w:val="22"/>
          <w:szCs w:val="22"/>
          <w:vertAlign w:val="superscript"/>
          <w:lang w:val="en-GB"/>
        </w:rPr>
      </w:pPr>
    </w:p>
    <w:p w:rsidR="008C6598" w:rsidRDefault="008C6598" w:rsidP="00803D75">
      <w:pPr>
        <w:rPr>
          <w:rFonts w:ascii="Calibri" w:hAnsi="Calibri" w:cs="Arial"/>
          <w:b/>
          <w:color w:val="002060"/>
          <w:sz w:val="22"/>
          <w:szCs w:val="22"/>
          <w:vertAlign w:val="superscript"/>
          <w:lang w:val="en-GB"/>
        </w:rPr>
      </w:pPr>
    </w:p>
    <w:p w:rsidR="008C6598" w:rsidRDefault="008C6598" w:rsidP="00803D75">
      <w:pPr>
        <w:rPr>
          <w:rFonts w:ascii="Calibri" w:hAnsi="Calibri" w:cs="Arial"/>
          <w:b/>
          <w:color w:val="002060"/>
          <w:sz w:val="22"/>
          <w:szCs w:val="22"/>
          <w:vertAlign w:val="superscript"/>
          <w:lang w:val="en-GB"/>
        </w:rPr>
      </w:pPr>
    </w:p>
    <w:p w:rsidR="00250C05" w:rsidRDefault="00250C05" w:rsidP="00803D75">
      <w:pPr>
        <w:rPr>
          <w:rFonts w:ascii="Verdana" w:hAnsi="Verdana" w:cs="Calibri"/>
          <w:sz w:val="16"/>
          <w:szCs w:val="16"/>
          <w:lang w:val="en-GB"/>
        </w:rPr>
      </w:pPr>
      <w:r w:rsidRPr="00250C05">
        <w:rPr>
          <w:rFonts w:ascii="Calibri" w:hAnsi="Calibri" w:cs="Arial"/>
          <w:b/>
          <w:color w:val="002060"/>
          <w:sz w:val="22"/>
          <w:szCs w:val="22"/>
          <w:vertAlign w:val="superscript"/>
          <w:lang w:val="en-GB"/>
        </w:rPr>
        <w:t>4</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9"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0"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Pr="00250C05">
        <w:rPr>
          <w:rFonts w:ascii="Verdana" w:hAnsi="Verdana" w:cs="Calibri"/>
          <w:sz w:val="16"/>
          <w:szCs w:val="16"/>
          <w:lang w:val="en-GB"/>
        </w:rPr>
        <w:t xml:space="preserve"> </w:t>
      </w:r>
    </w:p>
    <w:p w:rsidR="00821830" w:rsidRPr="005B48FD" w:rsidRDefault="00250C05" w:rsidP="008C6598">
      <w:pPr>
        <w:rPr>
          <w:rFonts w:asciiTheme="minorHAnsi" w:hAnsiTheme="minorHAnsi" w:cstheme="minorHAnsi"/>
          <w:b/>
          <w:color w:val="002060"/>
          <w:sz w:val="22"/>
          <w:szCs w:val="22"/>
          <w:lang w:val="en-GB"/>
        </w:rPr>
      </w:pPr>
      <w:r>
        <w:rPr>
          <w:rFonts w:ascii="Calibri" w:hAnsi="Calibri" w:cs="Arial"/>
          <w:b/>
          <w:color w:val="002060"/>
          <w:sz w:val="22"/>
          <w:szCs w:val="22"/>
          <w:vertAlign w:val="superscript"/>
          <w:lang w:val="en-GB"/>
        </w:rPr>
        <w:t>5</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bookmarkStart w:id="0" w:name="_GoBack"/>
      <w:bookmarkEnd w:id="0"/>
      <w:r w:rsidR="007D2CB6">
        <w:rPr>
          <w:rFonts w:ascii="Verdana" w:hAnsi="Verdana" w:cs="Calibri"/>
          <w:sz w:val="16"/>
          <w:szCs w:val="16"/>
          <w:lang w:val="en-GB"/>
        </w:rPr>
        <w:br w:type="page"/>
      </w:r>
      <w:r w:rsidR="00821830" w:rsidRPr="005B48FD">
        <w:rPr>
          <w:rFonts w:asciiTheme="minorHAnsi" w:hAnsiTheme="minorHAnsi" w:cstheme="minorHAnsi"/>
          <w:b/>
          <w:color w:val="002060"/>
          <w:sz w:val="22"/>
          <w:szCs w:val="22"/>
          <w:lang w:val="en-GB"/>
        </w:rPr>
        <w:lastRenderedPageBreak/>
        <w:t>II. COMMITMENT OF THE THREE PARTIES</w:t>
      </w:r>
    </w:p>
    <w:p w:rsidR="00821830" w:rsidRPr="005B48FD" w:rsidRDefault="00821830" w:rsidP="00821830">
      <w:pPr>
        <w:keepNext/>
        <w:keepLines/>
        <w:tabs>
          <w:tab w:val="left" w:pos="426"/>
        </w:tabs>
        <w:spacing w:after="240"/>
        <w:jc w:val="both"/>
        <w:rPr>
          <w:rFonts w:asciiTheme="minorHAnsi" w:hAnsiTheme="minorHAnsi" w:cstheme="minorHAnsi"/>
          <w:b/>
          <w:color w:val="002060"/>
          <w:sz w:val="22"/>
          <w:szCs w:val="22"/>
          <w:lang w:val="en-GB"/>
        </w:rPr>
      </w:pPr>
    </w:p>
    <w:p w:rsidR="00821830" w:rsidRPr="005B48FD" w:rsidRDefault="00821830" w:rsidP="00821830">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821830" w:rsidRPr="005B48FD" w:rsidRDefault="00821830" w:rsidP="00821830">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821830" w:rsidRPr="005B48FD" w:rsidRDefault="00821830" w:rsidP="00821830">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21830" w:rsidRPr="005B48FD" w:rsidTr="00F60C90">
        <w:trPr>
          <w:jc w:val="center"/>
        </w:trPr>
        <w:tc>
          <w:tcPr>
            <w:tcW w:w="8876" w:type="dxa"/>
            <w:shd w:val="clear" w:color="auto" w:fill="FFFFFF"/>
          </w:tcPr>
          <w:p w:rsidR="00821830" w:rsidRPr="005B48FD" w:rsidRDefault="00821830" w:rsidP="00F60C90">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821830" w:rsidRPr="005B48FD" w:rsidRDefault="00821830" w:rsidP="00F60C90">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821830" w:rsidRPr="005B48FD" w:rsidRDefault="00821830" w:rsidP="00F60C90">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denotaalpie"/>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821830" w:rsidRPr="005B48FD" w:rsidRDefault="00821830" w:rsidP="00821830">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21830" w:rsidRPr="005B48FD" w:rsidTr="00F60C90">
        <w:trPr>
          <w:jc w:val="center"/>
        </w:trPr>
        <w:tc>
          <w:tcPr>
            <w:tcW w:w="8841" w:type="dxa"/>
            <w:shd w:val="clear" w:color="auto" w:fill="FFFFFF"/>
          </w:tcPr>
          <w:p w:rsidR="00821830" w:rsidRPr="005B48FD" w:rsidRDefault="00821830" w:rsidP="00F60C90">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821830" w:rsidRPr="005B48FD" w:rsidRDefault="00821830" w:rsidP="00F60C90">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821830" w:rsidRPr="005B48FD" w:rsidRDefault="00821830" w:rsidP="00F60C90">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821830" w:rsidRPr="005B48FD" w:rsidRDefault="00821830" w:rsidP="00821830">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21830" w:rsidRPr="005B48FD" w:rsidTr="00F60C90">
        <w:trPr>
          <w:jc w:val="center"/>
        </w:trPr>
        <w:tc>
          <w:tcPr>
            <w:tcW w:w="8823" w:type="dxa"/>
            <w:shd w:val="clear" w:color="auto" w:fill="FFFFFF"/>
          </w:tcPr>
          <w:p w:rsidR="00821830" w:rsidRPr="005B48FD" w:rsidRDefault="00821830" w:rsidP="00F60C90">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821830" w:rsidRPr="005B48FD" w:rsidRDefault="00821830" w:rsidP="00F60C90">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821830" w:rsidRPr="005B48FD" w:rsidRDefault="00821830" w:rsidP="00F60C90">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821830" w:rsidRPr="005B48FD" w:rsidRDefault="00821830" w:rsidP="00821830">
      <w:pPr>
        <w:tabs>
          <w:tab w:val="left" w:pos="954"/>
        </w:tabs>
        <w:rPr>
          <w:rFonts w:asciiTheme="minorHAnsi" w:hAnsiTheme="minorHAnsi" w:cstheme="minorHAnsi"/>
          <w:b/>
          <w:color w:val="002060"/>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b/>
          <w:color w:val="002060"/>
          <w:sz w:val="22"/>
          <w:szCs w:val="22"/>
          <w:lang w:val="en-GB"/>
        </w:rPr>
      </w:pPr>
    </w:p>
    <w:p w:rsidR="00821830" w:rsidRPr="004B6CF2" w:rsidRDefault="00821830" w:rsidP="00821830">
      <w:pPr>
        <w:rPr>
          <w:rFonts w:ascii="Calibri" w:hAnsi="Calibri" w:cs="Calibri"/>
          <w:b/>
          <w:color w:val="002060"/>
          <w:lang w:val="en-GB"/>
        </w:rPr>
      </w:pPr>
    </w:p>
    <w:p w:rsidR="00821830" w:rsidRPr="004B6CF2" w:rsidRDefault="00821830" w:rsidP="00803D75">
      <w:pPr>
        <w:rPr>
          <w:rFonts w:ascii="Calibri" w:hAnsi="Calibri" w:cs="Calibri"/>
          <w:b/>
          <w:color w:val="002060"/>
          <w:lang w:val="en-GB"/>
        </w:rPr>
      </w:pPr>
    </w:p>
    <w:sectPr w:rsidR="00821830" w:rsidRPr="004B6CF2" w:rsidSect="00250C05">
      <w:type w:val="continuous"/>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05" w:rsidRDefault="00250C05" w:rsidP="00803D75">
      <w:r>
        <w:separator/>
      </w:r>
    </w:p>
  </w:endnote>
  <w:endnote w:type="continuationSeparator" w:id="0">
    <w:p w:rsidR="00250C05" w:rsidRDefault="00250C05" w:rsidP="00803D75">
      <w:r>
        <w:continuationSeparator/>
      </w:r>
    </w:p>
  </w:endnote>
  <w:endnote w:id="1">
    <w:p w:rsidR="00821830" w:rsidRPr="008F1CA2" w:rsidRDefault="00821830" w:rsidP="00821830">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05" w:rsidRDefault="00250C05">
    <w:pPr>
      <w:pStyle w:val="Piedepgina"/>
      <w:jc w:val="center"/>
    </w:pPr>
  </w:p>
  <w:p w:rsidR="00250C05" w:rsidRDefault="00250C0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05" w:rsidRDefault="00250C05" w:rsidP="00803D75">
      <w:r>
        <w:separator/>
      </w:r>
    </w:p>
  </w:footnote>
  <w:footnote w:type="continuationSeparator" w:id="0">
    <w:p w:rsidR="00250C05" w:rsidRDefault="00250C05" w:rsidP="00803D75">
      <w:r>
        <w:continuationSeparator/>
      </w:r>
    </w:p>
  </w:footnote>
  <w:footnote w:id="1">
    <w:p w:rsidR="0001766E" w:rsidRPr="001D636E" w:rsidRDefault="0001766E" w:rsidP="0001766E">
      <w:pPr>
        <w:pStyle w:val="Textonotapie"/>
        <w:spacing w:after="0"/>
        <w:rPr>
          <w:rFonts w:asciiTheme="minorHAnsi" w:hAnsiTheme="minorHAnsi" w:cstheme="minorHAnsi"/>
          <w:sz w:val="16"/>
          <w:szCs w:val="16"/>
        </w:rPr>
      </w:pPr>
      <w:r w:rsidRPr="001D636E">
        <w:rPr>
          <w:rStyle w:val="Refdenotaalpie"/>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01766E" w:rsidRPr="001D636E" w:rsidRDefault="0001766E" w:rsidP="0001766E">
      <w:pPr>
        <w:pStyle w:val="Textonotapie"/>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01766E" w:rsidRDefault="0001766E" w:rsidP="0001766E">
      <w:pPr>
        <w:pStyle w:val="Textonotapie"/>
      </w:pPr>
      <w:r w:rsidRPr="001D636E">
        <w:rPr>
          <w:rStyle w:val="Refdenotaalpie"/>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Hipervnculo"/>
            <w:rFonts w:asciiTheme="minorHAnsi" w:hAnsiTheme="minorHAnsi" w:cstheme="minorHAnsi"/>
            <w:sz w:val="16"/>
            <w:szCs w:val="16"/>
            <w:lang w:val="en-GB"/>
          </w:rPr>
          <w:t>https://www.iso.org/obp/ui/#search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66E" w:rsidRPr="00803D75" w:rsidRDefault="0001766E" w:rsidP="0001766E">
    <w:pPr>
      <w:pStyle w:val="Encabezado"/>
      <w:ind w:left="7080" w:right="-427"/>
    </w:pPr>
    <w:r>
      <w:rPr>
        <w:lang w:val="es-ES"/>
      </w:rPr>
      <w:drawing>
        <wp:inline distT="0" distB="0" distL="0" distR="0" wp14:anchorId="4E05DE4F" wp14:editId="522E5005">
          <wp:extent cx="1588256" cy="333534"/>
          <wp:effectExtent l="0" t="0" r="0" b="9525"/>
          <wp:docPr id="1"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896" cy="342698"/>
                  </a:xfrm>
                  <a:prstGeom prst="rect">
                    <a:avLst/>
                  </a:prstGeom>
                </pic:spPr>
              </pic:pic>
            </a:graphicData>
          </a:graphic>
        </wp:inline>
      </w:drawing>
    </w:r>
    <w:r w:rsidRPr="00803D75">
      <w:rPr>
        <w:lang w:val="es-ES"/>
      </w:rPr>
      <w:drawing>
        <wp:anchor distT="0" distB="0" distL="114300" distR="114300" simplePos="0" relativeHeight="251659264" behindDoc="0" locked="0" layoutInCell="1" allowOverlap="1" wp14:anchorId="55C0A90E" wp14:editId="5B2264BD">
          <wp:simplePos x="0" y="0"/>
          <wp:positionH relativeFrom="column">
            <wp:posOffset>-580390</wp:posOffset>
          </wp:positionH>
          <wp:positionV relativeFrom="paragraph">
            <wp:posOffset>100330</wp:posOffset>
          </wp:positionV>
          <wp:extent cx="1235710" cy="441960"/>
          <wp:effectExtent l="19050" t="0" r="2540" b="0"/>
          <wp:wrapSquare wrapText="bothSides"/>
          <wp:docPr id="2"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t xml:space="preserve">                                                                                            </w:t>
    </w:r>
  </w:p>
  <w:tbl>
    <w:tblPr>
      <w:tblStyle w:val="Tablaconcuadrcula"/>
      <w:tblW w:w="0" w:type="auto"/>
      <w:tblInd w:w="562" w:type="dxa"/>
      <w:tblLook w:val="04A0" w:firstRow="1" w:lastRow="0" w:firstColumn="1" w:lastColumn="0" w:noHBand="0" w:noVBand="1"/>
    </w:tblPr>
    <w:tblGrid>
      <w:gridCol w:w="3969"/>
    </w:tblGrid>
    <w:tr w:rsidR="0001766E" w:rsidTr="002241E8">
      <w:trPr>
        <w:trHeight w:val="558"/>
      </w:trPr>
      <w:tc>
        <w:tcPr>
          <w:tcW w:w="3969" w:type="dxa"/>
        </w:tcPr>
        <w:p w:rsidR="0001766E" w:rsidRDefault="0001766E" w:rsidP="0001766E">
          <w:pPr>
            <w:pStyle w:val="Encabezado"/>
          </w:pPr>
          <w:r>
            <w:rPr>
              <w:sz w:val="20"/>
              <w:szCs w:val="20"/>
            </w:rPr>
            <w:t xml:space="preserve">Higher Education </w:t>
          </w:r>
          <w:r w:rsidRPr="00F94F04">
            <w:rPr>
              <w:sz w:val="20"/>
              <w:szCs w:val="20"/>
            </w:rPr>
            <w:t>Mobility agreement</w:t>
          </w:r>
          <w:r>
            <w:rPr>
              <w:sz w:val="20"/>
              <w:szCs w:val="20"/>
            </w:rPr>
            <w:t xml:space="preserve"> form</w:t>
          </w:r>
          <w:r w:rsidRPr="00F94F04">
            <w:rPr>
              <w:sz w:val="20"/>
              <w:szCs w:val="20"/>
            </w:rPr>
            <w:t>:</w:t>
          </w:r>
          <w:r>
            <w:rPr>
              <w:sz w:val="20"/>
              <w:szCs w:val="20"/>
            </w:rPr>
            <w:br/>
            <w:t xml:space="preserve"> </w:t>
          </w:r>
          <w:r w:rsidRPr="000E6C4F">
            <w:rPr>
              <w:i/>
              <w:color w:val="FF0000"/>
              <w:sz w:val="20"/>
              <w:szCs w:val="20"/>
            </w:rPr>
            <w:t>NAME OF THE PARTICIPANT</w:t>
          </w:r>
        </w:p>
      </w:tc>
    </w:tr>
  </w:tbl>
  <w:p w:rsidR="00250C05" w:rsidRPr="00803D75" w:rsidRDefault="00250C05" w:rsidP="00803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75"/>
    <w:rsid w:val="0001766E"/>
    <w:rsid w:val="00043F3F"/>
    <w:rsid w:val="0017488C"/>
    <w:rsid w:val="001902A4"/>
    <w:rsid w:val="00203021"/>
    <w:rsid w:val="0021430F"/>
    <w:rsid w:val="00250C05"/>
    <w:rsid w:val="002C6797"/>
    <w:rsid w:val="0031684B"/>
    <w:rsid w:val="003C3DD3"/>
    <w:rsid w:val="00422F8B"/>
    <w:rsid w:val="00426FAA"/>
    <w:rsid w:val="00442986"/>
    <w:rsid w:val="004815C3"/>
    <w:rsid w:val="00540C10"/>
    <w:rsid w:val="0054122D"/>
    <w:rsid w:val="005C7005"/>
    <w:rsid w:val="00630DA5"/>
    <w:rsid w:val="006F7B5B"/>
    <w:rsid w:val="00753F73"/>
    <w:rsid w:val="007A625A"/>
    <w:rsid w:val="007D2CB6"/>
    <w:rsid w:val="007E7429"/>
    <w:rsid w:val="00803D75"/>
    <w:rsid w:val="00821830"/>
    <w:rsid w:val="008254DC"/>
    <w:rsid w:val="008852C8"/>
    <w:rsid w:val="008C6598"/>
    <w:rsid w:val="00905871"/>
    <w:rsid w:val="009141A5"/>
    <w:rsid w:val="00967C29"/>
    <w:rsid w:val="00A45479"/>
    <w:rsid w:val="00C26249"/>
    <w:rsid w:val="00C35E35"/>
    <w:rsid w:val="00CB76DB"/>
    <w:rsid w:val="00CE09AA"/>
    <w:rsid w:val="00D365BE"/>
    <w:rsid w:val="00D86084"/>
    <w:rsid w:val="00E12420"/>
    <w:rsid w:val="00E15448"/>
    <w:rsid w:val="00F3567D"/>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F37B26"/>
  <w15:docId w15:val="{BE4D3152-9A3F-4D4A-B7BC-834B7FA2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3D75"/>
    <w:pPr>
      <w:tabs>
        <w:tab w:val="center" w:pos="4252"/>
        <w:tab w:val="right" w:pos="8504"/>
      </w:tabs>
    </w:pPr>
  </w:style>
  <w:style w:type="character" w:customStyle="1" w:styleId="PiedepginaCar">
    <w:name w:val="Pie de página Car"/>
    <w:basedOn w:val="Fuentedeprrafopredeter"/>
    <w:link w:val="Piedepgina"/>
    <w:uiPriority w:val="99"/>
    <w:rsid w:val="00803D75"/>
    <w:rPr>
      <w:rFonts w:ascii="Times New Roman" w:eastAsia="Times New Roman" w:hAnsi="Times New Roman" w:cs="Times New Roman"/>
      <w:noProof/>
      <w:sz w:val="28"/>
      <w:szCs w:val="24"/>
      <w:lang w:val="ca-ES" w:eastAsia="es-ES"/>
    </w:rPr>
  </w:style>
  <w:style w:type="paragraph" w:styleId="Encabezado">
    <w:name w:val="header"/>
    <w:basedOn w:val="Normal"/>
    <w:link w:val="EncabezadoCar"/>
    <w:uiPriority w:val="99"/>
    <w:rsid w:val="00803D75"/>
    <w:pPr>
      <w:tabs>
        <w:tab w:val="center" w:pos="4252"/>
        <w:tab w:val="right" w:pos="8504"/>
      </w:tabs>
    </w:pPr>
  </w:style>
  <w:style w:type="character" w:customStyle="1" w:styleId="EncabezadoCar">
    <w:name w:val="Encabezado Car"/>
    <w:basedOn w:val="Fuentedeprrafopredeter"/>
    <w:link w:val="Encabezado"/>
    <w:uiPriority w:val="99"/>
    <w:rsid w:val="00803D75"/>
    <w:rPr>
      <w:rFonts w:ascii="Times New Roman" w:eastAsia="Times New Roman" w:hAnsi="Times New Roman" w:cs="Times New Roman"/>
      <w:noProof/>
      <w:sz w:val="28"/>
      <w:szCs w:val="24"/>
      <w:lang w:val="ca-ES" w:eastAsia="es-ES"/>
    </w:rPr>
  </w:style>
  <w:style w:type="character" w:styleId="Refdenotaalpie">
    <w:name w:val="footnote reference"/>
    <w:basedOn w:val="Fuentedeprrafopredeter"/>
    <w:rsid w:val="00803D75"/>
    <w:rPr>
      <w:rFonts w:cs="Times New Roman"/>
    </w:rPr>
  </w:style>
  <w:style w:type="paragraph" w:styleId="Textonotapie">
    <w:name w:val="footnote text"/>
    <w:basedOn w:val="Normal"/>
    <w:link w:val="TextonotapieCar"/>
    <w:rsid w:val="00803D75"/>
    <w:pPr>
      <w:spacing w:after="240"/>
      <w:ind w:left="357" w:hanging="357"/>
      <w:jc w:val="both"/>
    </w:pPr>
    <w:rPr>
      <w:snapToGrid w:val="0"/>
      <w:sz w:val="20"/>
      <w:szCs w:val="20"/>
      <w:lang w:eastAsia="en-GB"/>
    </w:rPr>
  </w:style>
  <w:style w:type="character" w:customStyle="1" w:styleId="TextonotapieCar">
    <w:name w:val="Texto nota pie Car"/>
    <w:basedOn w:val="Fuentedeprrafopredeter"/>
    <w:link w:val="Textonotapie"/>
    <w:rsid w:val="00803D75"/>
    <w:rPr>
      <w:rFonts w:ascii="Times New Roman" w:eastAsia="Times New Roman" w:hAnsi="Times New Roman" w:cs="Times New Roman"/>
      <w:noProof/>
      <w:snapToGrid w:val="0"/>
      <w:sz w:val="20"/>
      <w:szCs w:val="20"/>
      <w:lang w:val="ca-ES" w:eastAsia="en-GB"/>
    </w:rPr>
  </w:style>
  <w:style w:type="table" w:styleId="Tablaconcuadrcula">
    <w:name w:val="Table Grid"/>
    <w:basedOn w:val="Tab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03D75"/>
    <w:rPr>
      <w:color w:val="0000FF"/>
      <w:u w:val="single"/>
    </w:rPr>
  </w:style>
  <w:style w:type="paragraph" w:styleId="Prrafodelista">
    <w:name w:val="List Paragraph"/>
    <w:basedOn w:val="Normal"/>
    <w:uiPriority w:val="34"/>
    <w:qFormat/>
    <w:rsid w:val="00803D75"/>
    <w:pPr>
      <w:ind w:left="720"/>
      <w:contextualSpacing/>
    </w:pPr>
  </w:style>
  <w:style w:type="paragraph" w:styleId="Textocomentario">
    <w:name w:val="annotation text"/>
    <w:basedOn w:val="Normal"/>
    <w:link w:val="TextocomentarioCar"/>
    <w:rsid w:val="00803D75"/>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803D75"/>
    <w:rPr>
      <w:rFonts w:ascii="Times New Roman" w:eastAsia="Times New Roman" w:hAnsi="Times New Roman" w:cs="Times New Roman"/>
      <w:noProof/>
      <w:sz w:val="20"/>
      <w:szCs w:val="20"/>
      <w:lang w:val="fr-FR"/>
    </w:rPr>
  </w:style>
  <w:style w:type="paragraph" w:styleId="Textodeglobo">
    <w:name w:val="Balloon Text"/>
    <w:basedOn w:val="Normal"/>
    <w:link w:val="TextodegloboCar"/>
    <w:uiPriority w:val="99"/>
    <w:semiHidden/>
    <w:unhideWhenUsed/>
    <w:rsid w:val="007A6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25A"/>
    <w:rPr>
      <w:rFonts w:ascii="Tahoma" w:eastAsia="Times New Roman" w:hAnsi="Tahoma" w:cs="Tahoma"/>
      <w:noProof/>
      <w:sz w:val="16"/>
      <w:szCs w:val="16"/>
      <w:lang w:val="ca-ES" w:eastAsia="es-ES"/>
    </w:rPr>
  </w:style>
  <w:style w:type="character" w:styleId="Hipervnculovisitado">
    <w:name w:val="FollowedHyperlink"/>
    <w:basedOn w:val="Fuentedeprrafopredeter"/>
    <w:uiPriority w:val="99"/>
    <w:semiHidden/>
    <w:unhideWhenUsed/>
    <w:rsid w:val="00250C05"/>
    <w:rPr>
      <w:color w:val="800080" w:themeColor="followedHyperlink"/>
      <w:u w:val="single"/>
    </w:rPr>
  </w:style>
  <w:style w:type="paragraph" w:styleId="Textonotaalfinal">
    <w:name w:val="endnote text"/>
    <w:basedOn w:val="Normal"/>
    <w:link w:val="TextonotaalfinalCar"/>
    <w:semiHidden/>
    <w:unhideWhenUsed/>
    <w:rsid w:val="00821830"/>
    <w:rPr>
      <w:rFonts w:asciiTheme="minorHAnsi" w:eastAsiaTheme="minorHAnsi" w:hAnsiTheme="minorHAnsi" w:cstheme="minorBidi"/>
      <w:noProof w:val="0"/>
      <w:sz w:val="20"/>
      <w:szCs w:val="20"/>
      <w:lang w:val="es-ES" w:eastAsia="en-US"/>
    </w:rPr>
  </w:style>
  <w:style w:type="character" w:customStyle="1" w:styleId="TextonotaalfinalCar">
    <w:name w:val="Texto nota al final Car"/>
    <w:basedOn w:val="Fuentedeprrafopredeter"/>
    <w:link w:val="Textonotaalfinal"/>
    <w:semiHidden/>
    <w:rsid w:val="00821830"/>
    <w:rPr>
      <w:sz w:val="20"/>
      <w:szCs w:val="20"/>
    </w:rPr>
  </w:style>
  <w:style w:type="character" w:styleId="Refdenotaalfinal">
    <w:name w:val="endnote reference"/>
    <w:rsid w:val="00821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3507</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2</cp:revision>
  <dcterms:created xsi:type="dcterms:W3CDTF">2023-11-06T10:06:00Z</dcterms:created>
  <dcterms:modified xsi:type="dcterms:W3CDTF">2023-11-06T10:06:00Z</dcterms:modified>
</cp:coreProperties>
</file>